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42601" w14:paraId="409D19B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8CE10CA" w14:textId="77777777" w:rsidR="008C16D4" w:rsidRPr="00D42601" w:rsidRDefault="008C16D4">
            <w:pPr>
              <w:pStyle w:val="ECVPersonalInfoHeading"/>
            </w:pPr>
            <w:r w:rsidRPr="00D42601"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4670E51" w14:textId="2AFB5C12" w:rsidR="008C16D4" w:rsidRPr="00D42601" w:rsidRDefault="00DD541A">
            <w:pPr>
              <w:pStyle w:val="ECVNameField"/>
            </w:pPr>
            <w:r w:rsidRPr="00D42601">
              <w:t>DUMITRU T</w:t>
            </w:r>
            <w:r w:rsidR="00882E2F" w:rsidRPr="00D42601">
              <w:t>eodora</w:t>
            </w:r>
          </w:p>
        </w:tc>
      </w:tr>
      <w:tr w:rsidR="008C16D4" w:rsidRPr="00D42601" w14:paraId="47C573DD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5F01E40" w14:textId="77777777" w:rsidR="008C16D4" w:rsidRPr="00D42601" w:rsidRDefault="008C16D4" w:rsidP="001013B8">
            <w:pPr>
              <w:pStyle w:val="ECVComments"/>
            </w:pPr>
          </w:p>
        </w:tc>
      </w:tr>
      <w:tr w:rsidR="008C16D4" w:rsidRPr="00D42601" w14:paraId="377F34F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CFAAD5D" w14:textId="77777777" w:rsidR="008C16D4" w:rsidRPr="00D42601" w:rsidRDefault="00653C0B">
            <w:pPr>
              <w:pStyle w:val="ECVLeftHeading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40D47B43" wp14:editId="3289A0AB">
                  <wp:extent cx="905510" cy="1043940"/>
                  <wp:effectExtent l="0" t="0" r="889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7D9BEF3" w14:textId="77777777" w:rsidR="008C16D4" w:rsidRPr="00D42601" w:rsidRDefault="008C16D4" w:rsidP="00DD541A">
            <w:pPr>
              <w:pStyle w:val="ECVContactDetails0"/>
            </w:pPr>
            <w:r w:rsidRPr="00D42601">
              <w:t xml:space="preserve"> </w:t>
            </w:r>
          </w:p>
        </w:tc>
      </w:tr>
      <w:tr w:rsidR="008C16D4" w:rsidRPr="00D42601" w14:paraId="3A3AC5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620970B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4B4F3F43" w14:textId="3C2E9DA4" w:rsidR="008C16D4" w:rsidRPr="00D42601" w:rsidRDefault="00653C0B">
            <w:pPr>
              <w:pStyle w:val="ECVContactDetails0"/>
              <w:tabs>
                <w:tab w:val="right" w:pos="82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2601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64E5861A" wp14:editId="5456864F">
                  <wp:extent cx="129540" cy="1295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16D4" w:rsidRPr="00D42601" w14:paraId="5833F9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A4A521" w14:textId="77777777" w:rsidR="008C16D4" w:rsidRPr="00D42601" w:rsidRDefault="008C16D4"/>
        </w:tc>
        <w:tc>
          <w:tcPr>
            <w:tcW w:w="7541" w:type="dxa"/>
            <w:shd w:val="clear" w:color="auto" w:fill="auto"/>
            <w:vAlign w:val="center"/>
          </w:tcPr>
          <w:p w14:paraId="765FE729" w14:textId="77777777" w:rsidR="008C16D4" w:rsidRPr="00D42601" w:rsidRDefault="00653C0B" w:rsidP="00DD541A">
            <w:pPr>
              <w:pStyle w:val="ECVContactDetails0"/>
              <w:rPr>
                <w:rFonts w:ascii="Times New Roman" w:hAnsi="Times New Roman" w:cs="Times New Roman"/>
                <w:sz w:val="22"/>
                <w:szCs w:val="22"/>
              </w:rPr>
            </w:pPr>
            <w:r w:rsidRPr="00D42601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 wp14:anchorId="166B7000" wp14:editId="32B467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C16D4" w:rsidRPr="00D426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541A" w:rsidRPr="00D42601">
              <w:rPr>
                <w:rFonts w:ascii="Times New Roman" w:hAnsi="Times New Roman" w:cs="Times New Roman"/>
                <w:sz w:val="22"/>
                <w:szCs w:val="22"/>
              </w:rPr>
              <w:t>teodoralilianadumitru@gmail.com</w:t>
            </w:r>
          </w:p>
        </w:tc>
      </w:tr>
      <w:tr w:rsidR="008C16D4" w:rsidRPr="00D42601" w14:paraId="3D38812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CFC07A0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4BBD6E2D" w14:textId="77777777" w:rsidR="008C16D4" w:rsidRPr="00D42601" w:rsidRDefault="008C16D4">
            <w:pPr>
              <w:pStyle w:val="ECVContactDetails0"/>
            </w:pPr>
          </w:p>
        </w:tc>
      </w:tr>
      <w:tr w:rsidR="008C16D4" w:rsidRPr="00D42601" w14:paraId="6B0EFF4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BF6F9D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3A29A796" w14:textId="77777777" w:rsidR="008C16D4" w:rsidRPr="00D42601" w:rsidRDefault="008C16D4">
            <w:pPr>
              <w:pStyle w:val="ECVContactDetails0"/>
            </w:pPr>
          </w:p>
        </w:tc>
      </w:tr>
      <w:tr w:rsidR="008C16D4" w:rsidRPr="00D42601" w14:paraId="10B82F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96351AE" w14:textId="77777777" w:rsidR="008C16D4" w:rsidRPr="00D42601" w:rsidRDefault="008C16D4"/>
        </w:tc>
        <w:tc>
          <w:tcPr>
            <w:tcW w:w="7541" w:type="dxa"/>
            <w:shd w:val="clear" w:color="auto" w:fill="auto"/>
            <w:vAlign w:val="center"/>
          </w:tcPr>
          <w:p w14:paraId="32415DCC" w14:textId="491952A8" w:rsidR="008C16D4" w:rsidRPr="00D42601" w:rsidRDefault="008C16D4" w:rsidP="00DD541A">
            <w:pPr>
              <w:pStyle w:val="ECVGenderRow"/>
            </w:pPr>
            <w:r w:rsidRPr="00D42601">
              <w:rPr>
                <w:rStyle w:val="ECVHeadingContactDetails"/>
              </w:rPr>
              <w:t xml:space="preserve">Sexul </w:t>
            </w:r>
            <w:r w:rsidR="00DD541A" w:rsidRPr="00D42601">
              <w:rPr>
                <w:rStyle w:val="ECVContactDetails"/>
              </w:rPr>
              <w:t>Feminin</w:t>
            </w:r>
            <w:r w:rsidRPr="00D42601">
              <w:rPr>
                <w:rStyle w:val="ECVContactDetails"/>
              </w:rPr>
              <w:t xml:space="preserve"> </w:t>
            </w:r>
            <w:r w:rsidRPr="00D42601">
              <w:rPr>
                <w:rStyle w:val="ECVHeadingContactDetails"/>
              </w:rPr>
              <w:t>| Data na</w:t>
            </w:r>
            <w:r w:rsidR="00D42601">
              <w:rPr>
                <w:rStyle w:val="ECVHeadingContactDetails"/>
              </w:rPr>
              <w:t>ș</w:t>
            </w:r>
            <w:r w:rsidRPr="00D42601">
              <w:rPr>
                <w:rStyle w:val="ECVHeadingContactDetails"/>
              </w:rPr>
              <w:t xml:space="preserve">terii </w:t>
            </w:r>
            <w:r w:rsidR="00DD541A" w:rsidRPr="00D42601">
              <w:rPr>
                <w:rStyle w:val="ECVContactDetails"/>
              </w:rPr>
              <w:t>29/12/1979</w:t>
            </w:r>
            <w:r w:rsidRPr="00D42601">
              <w:t xml:space="preserve"> </w:t>
            </w:r>
            <w:r w:rsidRPr="00D42601">
              <w:rPr>
                <w:rStyle w:val="ECVHeadingContactDetails"/>
              </w:rPr>
              <w:t>| Na</w:t>
            </w:r>
            <w:r w:rsidR="00D42601">
              <w:rPr>
                <w:rStyle w:val="ECVHeadingContactDetails"/>
              </w:rPr>
              <w:t>ț</w:t>
            </w:r>
            <w:r w:rsidRPr="00D42601">
              <w:rPr>
                <w:rStyle w:val="ECVHeadingContactDetails"/>
              </w:rPr>
              <w:t xml:space="preserve">ionalitatea </w:t>
            </w:r>
            <w:r w:rsidR="00DD541A" w:rsidRPr="00D42601">
              <w:rPr>
                <w:rStyle w:val="ECVContactDetails"/>
              </w:rPr>
              <w:t>Română</w:t>
            </w:r>
            <w:r w:rsidRPr="00D42601">
              <w:rPr>
                <w:rStyle w:val="ECVContactDetails"/>
              </w:rPr>
              <w:t xml:space="preserve"> </w:t>
            </w:r>
          </w:p>
        </w:tc>
      </w:tr>
    </w:tbl>
    <w:p w14:paraId="0513889E" w14:textId="77777777" w:rsidR="008C16D4" w:rsidRPr="00D42601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42601" w14:paraId="07CCF05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6CCFFE" w14:textId="77777777" w:rsidR="008C16D4" w:rsidRPr="00D42601" w:rsidRDefault="008C16D4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E741EC3" w14:textId="77777777" w:rsidR="008C16D4" w:rsidRPr="00D42601" w:rsidRDefault="008C16D4" w:rsidP="001D65A6">
            <w:pPr>
              <w:pStyle w:val="ECVNameField"/>
            </w:pPr>
          </w:p>
        </w:tc>
      </w:tr>
    </w:tbl>
    <w:p w14:paraId="5C2DEB3D" w14:textId="77777777" w:rsidR="008C16D4" w:rsidRPr="00D42601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53BBF4C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8A659A0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C9407E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4DFA09C0" wp14:editId="0C54E38B">
                  <wp:extent cx="4787900" cy="86360"/>
                  <wp:effectExtent l="0" t="0" r="0" b="889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6CAAF379" w14:textId="77777777" w:rsidR="00094EA6" w:rsidRPr="00D42601" w:rsidRDefault="00094EA6" w:rsidP="00094EA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7482"/>
      </w:tblGrid>
      <w:tr w:rsidR="008C16D4" w:rsidRPr="00D42601" w14:paraId="4E6AB00F" w14:textId="77777777" w:rsidTr="00FB1E20">
        <w:trPr>
          <w:cantSplit/>
          <w:trHeight w:val="1134"/>
        </w:trPr>
        <w:tc>
          <w:tcPr>
            <w:tcW w:w="2813" w:type="dxa"/>
            <w:vMerge w:val="restart"/>
            <w:shd w:val="clear" w:color="auto" w:fill="auto"/>
          </w:tcPr>
          <w:p w14:paraId="754B6017" w14:textId="77777777" w:rsidR="008C16D4" w:rsidRPr="00D42601" w:rsidRDefault="008C16D4">
            <w:pPr>
              <w:pStyle w:val="ECVDate"/>
            </w:pPr>
          </w:p>
        </w:tc>
        <w:tc>
          <w:tcPr>
            <w:tcW w:w="7482" w:type="dxa"/>
            <w:shd w:val="clear" w:color="auto" w:fill="auto"/>
          </w:tcPr>
          <w:p w14:paraId="67B24B5D" w14:textId="3BAF2ED4" w:rsidR="00DD541A" w:rsidRDefault="00DD541A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 2013– : </w:t>
            </w:r>
            <w:r w:rsidR="00435BDC">
              <w:rPr>
                <w:rFonts w:ascii="Times New Roman" w:hAnsi="Times New Roman" w:cs="Times New Roman"/>
                <w:color w:val="auto"/>
                <w:szCs w:val="22"/>
              </w:rPr>
              <w:t>C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>ercetător</w:t>
            </w:r>
            <w:r w:rsidR="00614317"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 științific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r w:rsidR="00614317" w:rsidRPr="00E654A5">
              <w:rPr>
                <w:rFonts w:ascii="Times New Roman" w:hAnsi="Times New Roman" w:cs="Times New Roman"/>
                <w:color w:val="auto"/>
                <w:szCs w:val="22"/>
              </w:rPr>
              <w:t>la Institutul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 de Istorie şi Teorie Literară „G. Călinescu”, Calea 13 Septembrie nr. 13, sector 5, București</w:t>
            </w:r>
            <w:r w:rsidRPr="00E654A5">
              <w:rPr>
                <w:rFonts w:ascii="Times New Roman" w:hAnsi="Times New Roman" w:cs="Times New Roman"/>
                <w:szCs w:val="22"/>
              </w:rPr>
              <w:t>.</w:t>
            </w:r>
          </w:p>
          <w:p w14:paraId="76DDCFC1" w14:textId="77777777" w:rsidR="00F02D63" w:rsidRPr="00F02D63" w:rsidRDefault="00F02D63" w:rsidP="00DD541A">
            <w:pPr>
              <w:pStyle w:val="ECVSubSectionHeading"/>
              <w:rPr>
                <w:rFonts w:ascii="Times New Roman" w:hAnsi="Times New Roman" w:cs="Times New Roman"/>
                <w:color w:val="auto"/>
                <w:szCs w:val="22"/>
              </w:rPr>
            </w:pPr>
          </w:p>
          <w:p w14:paraId="397016EF" w14:textId="608896C1" w:rsidR="00F02D63" w:rsidRPr="00F02D63" w:rsidRDefault="00F02D63" w:rsidP="00DD541A">
            <w:pPr>
              <w:pStyle w:val="ECVSubSectionHeading"/>
              <w:rPr>
                <w:rFonts w:ascii="Times New Roman" w:hAnsi="Times New Roman"/>
                <w:color w:val="auto"/>
                <w:szCs w:val="22"/>
              </w:rPr>
            </w:pPr>
            <w:r w:rsidRPr="00F02D63">
              <w:rPr>
                <w:rFonts w:ascii="Times New Roman" w:hAnsi="Times New Roman" w:cs="Times New Roman"/>
                <w:color w:val="auto"/>
                <w:szCs w:val="22"/>
              </w:rPr>
              <w:t>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2023: </w:t>
            </w:r>
            <w:r w:rsidR="00EE158A">
              <w:rPr>
                <w:rFonts w:ascii="Times New Roman" w:hAnsi="Times New Roman"/>
                <w:color w:val="auto"/>
                <w:szCs w:val="22"/>
              </w:rPr>
              <w:t>E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>di</w:t>
            </w:r>
            <w:r w:rsidR="00EE158A">
              <w:rPr>
                <w:rFonts w:ascii="Times New Roman" w:hAnsi="Times New Roman"/>
                <w:color w:val="auto"/>
                <w:szCs w:val="22"/>
              </w:rPr>
              <w:t>tare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și studiu </w:t>
            </w:r>
            <w:proofErr w:type="spellStart"/>
            <w:r w:rsidRPr="00F02D63">
              <w:rPr>
                <w:rFonts w:ascii="Times New Roman" w:hAnsi="Times New Roman"/>
                <w:color w:val="auto"/>
                <w:szCs w:val="22"/>
              </w:rPr>
              <w:t>critico</w:t>
            </w:r>
            <w:proofErr w:type="spellEnd"/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-istoriografic pentru </w:t>
            </w:r>
            <w:r w:rsidRPr="00F02D63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Jurnal </w:t>
            </w:r>
            <w:r w:rsidR="00B93668">
              <w:rPr>
                <w:rFonts w:ascii="Times New Roman" w:hAnsi="Times New Roman"/>
                <w:i/>
                <w:iCs/>
                <w:color w:val="auto"/>
                <w:szCs w:val="22"/>
              </w:rPr>
              <w:t>francez: 17 ianuarie 1930 – 14 ianuarie 1931: text integral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de Mihail Sebastian, operă parțial inedită (în colaborare cu Alexandra Oprescu).</w:t>
            </w:r>
          </w:p>
          <w:p w14:paraId="3F14B8E6" w14:textId="77777777" w:rsidR="00F02D63" w:rsidRDefault="00F02D63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</w:p>
          <w:p w14:paraId="615D91FE" w14:textId="40178AFB" w:rsidR="00F02D63" w:rsidRPr="00F02D63" w:rsidRDefault="00F02D63" w:rsidP="00F02D63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E654A5">
              <w:rPr>
                <w:rFonts w:ascii="Times New Roman" w:hAnsi="Times New Roman"/>
                <w:lang w:val="ro-RO"/>
              </w:rPr>
              <w:t> 2014–202</w:t>
            </w:r>
            <w:r>
              <w:rPr>
                <w:rFonts w:ascii="Times New Roman" w:hAnsi="Times New Roman"/>
                <w:lang w:val="ro-RO"/>
              </w:rPr>
              <w:t>3</w:t>
            </w:r>
            <w:r w:rsidRPr="00E654A5">
              <w:rPr>
                <w:rFonts w:ascii="Times New Roman" w:hAnsi="Times New Roman"/>
                <w:lang w:val="ro-RO"/>
              </w:rPr>
              <w:t xml:space="preserve">: </w:t>
            </w:r>
            <w:r w:rsidR="00B42D61">
              <w:rPr>
                <w:rFonts w:ascii="Times New Roman" w:hAnsi="Times New Roman"/>
                <w:lang w:val="ro-RO"/>
              </w:rPr>
              <w:t>C</w:t>
            </w:r>
            <w:r>
              <w:rPr>
                <w:rFonts w:ascii="Times New Roman" w:hAnsi="Times New Roman"/>
                <w:lang w:val="ro-RO"/>
              </w:rPr>
              <w:t>olaboratoare</w:t>
            </w:r>
            <w:r w:rsidR="00B42D61">
              <w:rPr>
                <w:rFonts w:ascii="Times New Roman" w:hAnsi="Times New Roman"/>
                <w:lang w:val="ro-RO"/>
              </w:rPr>
              <w:t xml:space="preserve"> și ulterior membră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E654A5">
              <w:rPr>
                <w:rFonts w:ascii="Times New Roman" w:hAnsi="Times New Roman"/>
                <w:lang w:val="ro-RO"/>
              </w:rPr>
              <w:t xml:space="preserve">în echipa proiectului </w:t>
            </w:r>
            <w:r w:rsidRPr="00E654A5">
              <w:rPr>
                <w:rFonts w:ascii="Times New Roman" w:hAnsi="Times New Roman"/>
                <w:i/>
                <w:iCs/>
                <w:lang w:val="ro-RO"/>
              </w:rPr>
              <w:t>Cronologia vieții literare românești</w:t>
            </w:r>
            <w:r w:rsidRPr="00E654A5">
              <w:rPr>
                <w:rFonts w:ascii="Times New Roman" w:hAnsi="Times New Roman"/>
                <w:lang w:val="ro-RO"/>
              </w:rPr>
              <w:t xml:space="preserve">, proiect al Academiei Române; </w:t>
            </w:r>
            <w:r>
              <w:rPr>
                <w:rFonts w:ascii="Times New Roman" w:hAnsi="Times New Roman"/>
                <w:lang w:val="ro-RO"/>
              </w:rPr>
              <w:t>colaborare la redactarea anilor 1990-1992 și elaborare a volumelor aferente anilor literari 1985 și 2003.</w:t>
            </w:r>
          </w:p>
          <w:p w14:paraId="3789DD13" w14:textId="77777777" w:rsidR="00E654A5" w:rsidRPr="00E654A5" w:rsidRDefault="00E654A5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</w:p>
          <w:p w14:paraId="7E18BB10" w14:textId="6AE16EAE" w:rsidR="00E654A5" w:rsidRPr="00E654A5" w:rsidRDefault="00E654A5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E654A5">
              <w:rPr>
                <w:rFonts w:ascii="Times New Roman" w:hAnsi="Times New Roman"/>
                <w:lang w:val="ro-RO"/>
              </w:rPr>
              <w:t> 2013–202</w:t>
            </w:r>
            <w:r w:rsidR="009A6E1A">
              <w:rPr>
                <w:rFonts w:ascii="Times New Roman" w:hAnsi="Times New Roman"/>
                <w:lang w:val="ro-RO"/>
              </w:rPr>
              <w:t>1</w:t>
            </w:r>
            <w:r w:rsidRPr="00E654A5">
              <w:rPr>
                <w:rFonts w:ascii="Times New Roman" w:hAnsi="Times New Roman"/>
                <w:lang w:val="ro-RO"/>
              </w:rPr>
              <w:t xml:space="preserve">: Coeditor (membră în echipa de coordonare și revizie) în cadrul </w:t>
            </w:r>
            <w:r w:rsidRPr="00E654A5">
              <w:rPr>
                <w:rFonts w:ascii="Times New Roman" w:hAnsi="Times New Roman"/>
                <w:i/>
                <w:iCs/>
                <w:lang w:val="ro-RO"/>
              </w:rPr>
              <w:t xml:space="preserve">Dicționarului general al literaturii române </w:t>
            </w:r>
            <w:r w:rsidRPr="00E654A5">
              <w:rPr>
                <w:rFonts w:ascii="Times New Roman" w:hAnsi="Times New Roman"/>
                <w:lang w:val="ro-RO"/>
              </w:rPr>
              <w:t>(ediția a doua, 2011</w:t>
            </w:r>
            <w:r>
              <w:rPr>
                <w:rFonts w:ascii="Times New Roman" w:hAnsi="Times New Roman"/>
                <w:lang w:val="ro-RO"/>
              </w:rPr>
              <w:t>–</w:t>
            </w:r>
            <w:r w:rsidRPr="00E654A5">
              <w:rPr>
                <w:rFonts w:ascii="Times New Roman" w:hAnsi="Times New Roman"/>
                <w:lang w:val="ro-RO"/>
              </w:rPr>
              <w:t>2021</w:t>
            </w:r>
            <w:r w:rsidR="00253527">
              <w:rPr>
                <w:rFonts w:ascii="Times New Roman" w:hAnsi="Times New Roman"/>
                <w:lang w:val="ro-RO"/>
              </w:rPr>
              <w:t xml:space="preserve">; coordonator general: </w:t>
            </w:r>
            <w:r w:rsidR="00EE6006">
              <w:rPr>
                <w:rFonts w:ascii="Times New Roman" w:hAnsi="Times New Roman"/>
                <w:lang w:val="ro-RO"/>
              </w:rPr>
              <w:t xml:space="preserve">acad. </w:t>
            </w:r>
            <w:r w:rsidR="00253527">
              <w:rPr>
                <w:rFonts w:ascii="Times New Roman" w:hAnsi="Times New Roman"/>
                <w:lang w:val="ro-RO"/>
              </w:rPr>
              <w:t>Eugen Simion</w:t>
            </w:r>
            <w:r w:rsidRPr="00E654A5">
              <w:rPr>
                <w:rFonts w:ascii="Times New Roman" w:hAnsi="Times New Roman"/>
                <w:lang w:val="ro-RO"/>
              </w:rPr>
              <w:t>)</w:t>
            </w:r>
            <w:r w:rsidR="00546322">
              <w:rPr>
                <w:rFonts w:ascii="Times New Roman" w:hAnsi="Times New Roman"/>
                <w:lang w:val="ro-RO"/>
              </w:rPr>
              <w:t>, proiect fundamental al Academiei Române</w:t>
            </w:r>
            <w:r w:rsidRPr="00E654A5">
              <w:rPr>
                <w:rFonts w:ascii="Times New Roman" w:hAnsi="Times New Roman"/>
                <w:lang w:val="ro-RO"/>
              </w:rPr>
              <w:t>.</w:t>
            </w:r>
          </w:p>
          <w:p w14:paraId="15CD5B29" w14:textId="77777777" w:rsidR="00E654A5" w:rsidRPr="00E654A5" w:rsidRDefault="00E654A5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</w:p>
          <w:p w14:paraId="107CCB4D" w14:textId="430FCBA6" w:rsidR="00160E61" w:rsidRPr="00D42601" w:rsidRDefault="00DD541A" w:rsidP="00160E61">
            <w:pPr>
              <w:pStyle w:val="ECVSubSectionHeading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></w:t>
            </w:r>
            <w:r w:rsidRPr="00D42601">
              <w:rPr>
                <w:color w:val="auto"/>
                <w:szCs w:val="22"/>
              </w:rPr>
              <w:t xml:space="preserve"> </w:t>
            </w:r>
            <w:r w:rsidR="00F8506F" w:rsidRPr="00D42601">
              <w:rPr>
                <w:rFonts w:ascii="Times New Roman" w:hAnsi="Times New Roman" w:cs="Times New Roman"/>
                <w:color w:val="auto"/>
                <w:szCs w:val="22"/>
              </w:rPr>
              <w:t>2005</w:t>
            </w: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>–2015: redactor</w:t>
            </w:r>
            <w:r w:rsidR="009A6E1A">
              <w:rPr>
                <w:rFonts w:ascii="Times New Roman" w:hAnsi="Times New Roman" w:cs="Times New Roman"/>
                <w:color w:val="auto"/>
                <w:szCs w:val="22"/>
              </w:rPr>
              <w:t xml:space="preserve"> și traducător</w:t>
            </w: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 xml:space="preserve"> la revista „Cultura” (director: acad. Augustin Buzura)</w:t>
            </w:r>
            <w:r w:rsidR="00160E61" w:rsidRPr="00D42601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</w:p>
          <w:p w14:paraId="6A0B4BE0" w14:textId="4821EF46" w:rsidR="008C16D4" w:rsidRPr="00D42601" w:rsidRDefault="008C16D4" w:rsidP="00F85E48">
            <w:pPr>
              <w:pStyle w:val="ECVSubSectionHeading"/>
            </w:pPr>
          </w:p>
        </w:tc>
      </w:tr>
      <w:tr w:rsidR="008C16D4" w:rsidRPr="00D42601" w14:paraId="6DEE26C5" w14:textId="77777777" w:rsidTr="00AD5E38">
        <w:trPr>
          <w:cantSplit/>
          <w:trHeight w:val="241"/>
        </w:trPr>
        <w:tc>
          <w:tcPr>
            <w:tcW w:w="2813" w:type="dxa"/>
            <w:vMerge/>
            <w:shd w:val="clear" w:color="auto" w:fill="auto"/>
          </w:tcPr>
          <w:p w14:paraId="031EA44B" w14:textId="77777777" w:rsidR="008C16D4" w:rsidRPr="00D42601" w:rsidRDefault="008C16D4"/>
        </w:tc>
        <w:tc>
          <w:tcPr>
            <w:tcW w:w="7482" w:type="dxa"/>
            <w:shd w:val="clear" w:color="auto" w:fill="auto"/>
            <w:vAlign w:val="bottom"/>
          </w:tcPr>
          <w:p w14:paraId="49918027" w14:textId="77777777" w:rsidR="008C16D4" w:rsidRPr="00D42601" w:rsidRDefault="008C16D4">
            <w:pPr>
              <w:pStyle w:val="ECVBusinessSectorRow"/>
            </w:pPr>
          </w:p>
        </w:tc>
      </w:tr>
    </w:tbl>
    <w:p w14:paraId="645232CC" w14:textId="77777777" w:rsidR="008C16D4" w:rsidRPr="00D42601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27B657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73B738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248A388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2FAA0857" wp14:editId="290EB7F7">
                  <wp:extent cx="4787900" cy="863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554B2899" w14:textId="77777777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</w:p>
    <w:p w14:paraId="173B855A" w14:textId="23FDE52A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 w:rsidR="0088318F">
        <w:rPr>
          <w:rFonts w:ascii="Times New Roman" w:hAnsi="Times New Roman"/>
          <w:lang w:val="ro-RO"/>
        </w:rPr>
        <w:t xml:space="preserve"> 2024–</w:t>
      </w:r>
      <w:r w:rsidR="00B93668">
        <w:rPr>
          <w:rFonts w:ascii="Times New Roman" w:hAnsi="Times New Roman"/>
          <w:lang w:val="ro-RO"/>
        </w:rPr>
        <w:t>2026</w:t>
      </w:r>
      <w:r w:rsidR="0088318F">
        <w:rPr>
          <w:rFonts w:ascii="Times New Roman" w:hAnsi="Times New Roman"/>
          <w:lang w:val="ro-RO"/>
        </w:rPr>
        <w:t xml:space="preserve">: </w:t>
      </w:r>
      <w:r>
        <w:rPr>
          <w:rFonts w:ascii="Times New Roman" w:hAnsi="Times New Roman"/>
          <w:lang w:val="ro-RO"/>
        </w:rPr>
        <w:t xml:space="preserve">Membră în proiectul de cercetare 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Theorizing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 (Sub)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peripheries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: 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Strategies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 of 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Synchronization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 in 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Southeast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 European 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Literary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7A5F62" w:rsidRPr="007A5F62">
        <w:rPr>
          <w:rFonts w:ascii="Times New Roman" w:hAnsi="Times New Roman"/>
          <w:i/>
          <w:iCs/>
          <w:lang w:val="ro-RO"/>
        </w:rPr>
        <w:t>and</w:t>
      </w:r>
      <w:proofErr w:type="spellEnd"/>
      <w:r w:rsidR="007A5F62" w:rsidRPr="007A5F62">
        <w:rPr>
          <w:rFonts w:ascii="Times New Roman" w:hAnsi="Times New Roman"/>
          <w:i/>
          <w:iCs/>
          <w:lang w:val="ro-RO"/>
        </w:rPr>
        <w:t xml:space="preserve"> Cultural Criticism </w:t>
      </w:r>
      <w:r w:rsidR="007A5F62">
        <w:rPr>
          <w:rFonts w:ascii="Times New Roman" w:hAnsi="Times New Roman"/>
          <w:lang w:val="ro-RO"/>
        </w:rPr>
        <w:t>(</w:t>
      </w:r>
      <w:r>
        <w:rPr>
          <w:rFonts w:ascii="Times New Roman" w:hAnsi="Times New Roman"/>
          <w:lang w:val="ro-RO"/>
        </w:rPr>
        <w:t>STRASYN</w:t>
      </w:r>
      <w:r w:rsidR="007A5F62">
        <w:rPr>
          <w:rFonts w:ascii="Times New Roman" w:hAnsi="Times New Roman"/>
          <w:lang w:val="ro-RO"/>
        </w:rPr>
        <w:t>)</w:t>
      </w:r>
      <w:r>
        <w:rPr>
          <w:rFonts w:ascii="Times New Roman" w:hAnsi="Times New Roman"/>
          <w:lang w:val="ro-RO"/>
        </w:rPr>
        <w:t>, coo</w:t>
      </w:r>
      <w:r w:rsidR="0088318F">
        <w:rPr>
          <w:rFonts w:ascii="Times New Roman" w:hAnsi="Times New Roman"/>
          <w:lang w:val="ro-RO"/>
        </w:rPr>
        <w:t>r</w:t>
      </w:r>
      <w:r>
        <w:rPr>
          <w:rFonts w:ascii="Times New Roman" w:hAnsi="Times New Roman"/>
          <w:lang w:val="ro-RO"/>
        </w:rPr>
        <w:t xml:space="preserve">d. Galin </w:t>
      </w:r>
      <w:proofErr w:type="spellStart"/>
      <w:r>
        <w:rPr>
          <w:rFonts w:ascii="Times New Roman" w:hAnsi="Times New Roman"/>
          <w:lang w:val="ro-RO"/>
        </w:rPr>
        <w:t>Tihanov</w:t>
      </w:r>
      <w:proofErr w:type="spellEnd"/>
      <w:r>
        <w:rPr>
          <w:rFonts w:ascii="Times New Roman" w:hAnsi="Times New Roman"/>
          <w:lang w:val="ro-RO"/>
        </w:rPr>
        <w:t xml:space="preserve"> (</w:t>
      </w:r>
      <w:r w:rsidR="00B93668">
        <w:rPr>
          <w:rFonts w:ascii="Times New Roman" w:hAnsi="Times New Roman"/>
          <w:lang w:val="ro-RO"/>
        </w:rPr>
        <w:t xml:space="preserve">Queen Mary </w:t>
      </w:r>
      <w:r>
        <w:rPr>
          <w:rFonts w:ascii="Times New Roman" w:hAnsi="Times New Roman"/>
          <w:lang w:val="ro-RO"/>
        </w:rPr>
        <w:t xml:space="preserve">University </w:t>
      </w:r>
      <w:r w:rsidR="00B93668">
        <w:rPr>
          <w:rFonts w:ascii="Times New Roman" w:hAnsi="Times New Roman"/>
          <w:lang w:val="ro-RO"/>
        </w:rPr>
        <w:t>of</w:t>
      </w:r>
      <w:r>
        <w:rPr>
          <w:rFonts w:ascii="Times New Roman" w:hAnsi="Times New Roman"/>
          <w:lang w:val="ro-RO"/>
        </w:rPr>
        <w:t xml:space="preserve"> London).</w:t>
      </w:r>
    </w:p>
    <w:p w14:paraId="5B61F128" w14:textId="77777777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</w:p>
    <w:p w14:paraId="1B9A3664" w14:textId="0941DD70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 w:rsidR="0088318F">
        <w:rPr>
          <w:rFonts w:ascii="Times New Roman" w:hAnsi="Times New Roman"/>
          <w:lang w:val="ro-RO"/>
        </w:rPr>
        <w:t xml:space="preserve"> 2024–</w:t>
      </w:r>
      <w:r w:rsidR="00B93668">
        <w:rPr>
          <w:rFonts w:ascii="Times New Roman" w:hAnsi="Times New Roman"/>
          <w:lang w:val="ro-RO"/>
        </w:rPr>
        <w:t>2026</w:t>
      </w:r>
      <w:r w:rsidR="0088318F">
        <w:rPr>
          <w:rFonts w:ascii="Times New Roman" w:hAnsi="Times New Roman"/>
          <w:lang w:val="ro-RO"/>
        </w:rPr>
        <w:t xml:space="preserve">: </w:t>
      </w:r>
      <w:r>
        <w:rPr>
          <w:rFonts w:ascii="Times New Roman" w:hAnsi="Times New Roman"/>
          <w:lang w:val="ro-RO"/>
        </w:rPr>
        <w:t xml:space="preserve">Membră în proiectul de cercetare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Measuring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Tragedy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: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Geographical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Diffusion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, Comparative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Morphology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,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and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Computational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Analysis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 of European Tragic </w:t>
      </w:r>
      <w:proofErr w:type="spellStart"/>
      <w:r w:rsidR="007A5F62" w:rsidRPr="007A5F62">
        <w:rPr>
          <w:rFonts w:ascii="Times New Roman" w:hAnsi="Times New Roman"/>
          <w:bCs/>
          <w:i/>
          <w:iCs/>
          <w:lang w:val="ro-RO"/>
        </w:rPr>
        <w:t>Form</w:t>
      </w:r>
      <w:proofErr w:type="spellEnd"/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 </w:t>
      </w:r>
      <w:r w:rsidR="007A5F62">
        <w:rPr>
          <w:rFonts w:ascii="Times New Roman" w:hAnsi="Times New Roman"/>
          <w:bCs/>
          <w:lang w:val="ro-RO"/>
        </w:rPr>
        <w:t>(</w:t>
      </w:r>
      <w:r w:rsidRPr="007A5F62">
        <w:rPr>
          <w:rFonts w:ascii="Times New Roman" w:hAnsi="Times New Roman"/>
          <w:i/>
          <w:iCs/>
          <w:lang w:val="ro-RO"/>
        </w:rPr>
        <w:t>METRA</w:t>
      </w:r>
      <w:r w:rsidR="007A5F62">
        <w:rPr>
          <w:rFonts w:ascii="Times New Roman" w:hAnsi="Times New Roman"/>
          <w:lang w:val="ro-RO"/>
        </w:rPr>
        <w:t>)</w:t>
      </w:r>
      <w:r>
        <w:rPr>
          <w:rFonts w:ascii="Times New Roman" w:hAnsi="Times New Roman"/>
          <w:lang w:val="ro-RO"/>
        </w:rPr>
        <w:t>, coord. Franco Moretti</w:t>
      </w:r>
      <w:r w:rsidR="00B93668">
        <w:rPr>
          <w:rFonts w:ascii="Times New Roman" w:hAnsi="Times New Roman"/>
          <w:lang w:val="ro-RO"/>
        </w:rPr>
        <w:t xml:space="preserve"> (profesor emerit al Universității Stanford)</w:t>
      </w:r>
      <w:r>
        <w:rPr>
          <w:rFonts w:ascii="Times New Roman" w:hAnsi="Times New Roman"/>
          <w:lang w:val="ro-RO"/>
        </w:rPr>
        <w:t>.</w:t>
      </w:r>
    </w:p>
    <w:p w14:paraId="4274F1B5" w14:textId="77777777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</w:p>
    <w:p w14:paraId="5867E850" w14:textId="2A244B25" w:rsidR="004E114B" w:rsidRDefault="004E114B" w:rsidP="00407FF5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 2021</w:t>
      </w:r>
      <w:r w:rsidR="00F56213" w:rsidRPr="003F5C85">
        <w:rPr>
          <w:rFonts w:ascii="Times New Roman" w:hAnsi="Times New Roman"/>
          <w:lang w:val="ro-RO"/>
        </w:rPr>
        <w:t>–</w:t>
      </w:r>
      <w:r w:rsidRPr="004E114B">
        <w:rPr>
          <w:rFonts w:ascii="Times New Roman" w:hAnsi="Times New Roman"/>
          <w:lang w:val="ro-RO"/>
        </w:rPr>
        <w:t>2026</w:t>
      </w:r>
      <w:r w:rsidR="00407FF5">
        <w:rPr>
          <w:rFonts w:ascii="Times New Roman" w:hAnsi="Times New Roman"/>
          <w:lang w:val="ro-RO"/>
        </w:rPr>
        <w:t>:</w:t>
      </w:r>
      <w:r w:rsidRPr="004E114B">
        <w:rPr>
          <w:rFonts w:ascii="Times New Roman" w:hAnsi="Times New Roman"/>
          <w:lang w:val="ro-RO"/>
        </w:rPr>
        <w:t xml:space="preserve"> </w:t>
      </w:r>
      <w:r w:rsidR="00407FF5">
        <w:rPr>
          <w:rFonts w:ascii="Times New Roman" w:hAnsi="Times New Roman"/>
          <w:lang w:val="ro-RO"/>
        </w:rPr>
        <w:t xml:space="preserve">Membră în proiectul de cercetare </w:t>
      </w:r>
      <w:r w:rsidRPr="004E114B">
        <w:rPr>
          <w:rFonts w:ascii="Times New Roman" w:hAnsi="Times New Roman"/>
          <w:i/>
          <w:iCs/>
          <w:lang w:val="ro-RO"/>
        </w:rPr>
        <w:t xml:space="preserve">A </w:t>
      </w:r>
      <w:proofErr w:type="spellStart"/>
      <w:r w:rsidRPr="004E114B">
        <w:rPr>
          <w:rFonts w:ascii="Times New Roman" w:hAnsi="Times New Roman"/>
          <w:i/>
          <w:iCs/>
          <w:lang w:val="ro-RO"/>
        </w:rPr>
        <w:t>Transnational</w:t>
      </w:r>
      <w:proofErr w:type="spellEnd"/>
      <w:r w:rsidRPr="004E114B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Pr="004E114B">
        <w:rPr>
          <w:rFonts w:ascii="Times New Roman" w:hAnsi="Times New Roman"/>
          <w:i/>
          <w:iCs/>
          <w:lang w:val="ro-RO"/>
        </w:rPr>
        <w:t>History</w:t>
      </w:r>
      <w:proofErr w:type="spellEnd"/>
      <w:r w:rsidRPr="004E114B">
        <w:rPr>
          <w:rFonts w:ascii="Times New Roman" w:hAnsi="Times New Roman"/>
          <w:i/>
          <w:iCs/>
          <w:lang w:val="ro-RO"/>
        </w:rPr>
        <w:t xml:space="preserve"> of Romanian </w:t>
      </w:r>
      <w:proofErr w:type="spellStart"/>
      <w:r w:rsidRPr="004E114B">
        <w:rPr>
          <w:rFonts w:ascii="Times New Roman" w:hAnsi="Times New Roman"/>
          <w:i/>
          <w:iCs/>
          <w:lang w:val="ro-RO"/>
        </w:rPr>
        <w:t>Literature</w:t>
      </w:r>
      <w:proofErr w:type="spellEnd"/>
      <w:r w:rsidRPr="004E114B">
        <w:rPr>
          <w:rFonts w:ascii="Times New Roman" w:hAnsi="Times New Roman"/>
          <w:lang w:val="ro-RO"/>
        </w:rPr>
        <w:t xml:space="preserve"> (TRANSHIROL), </w:t>
      </w:r>
      <w:r w:rsidR="007A5F62">
        <w:rPr>
          <w:rFonts w:ascii="Times New Roman" w:hAnsi="Times New Roman"/>
          <w:lang w:val="ro-RO"/>
        </w:rPr>
        <w:t xml:space="preserve">grant </w:t>
      </w:r>
      <w:r w:rsidR="007A5F62" w:rsidRPr="004E114B">
        <w:rPr>
          <w:rFonts w:ascii="Times New Roman" w:hAnsi="Times New Roman"/>
          <w:lang w:val="ro-RO"/>
        </w:rPr>
        <w:t>ERC Consolidator</w:t>
      </w:r>
      <w:r w:rsidR="007A5F62">
        <w:rPr>
          <w:rFonts w:ascii="Times New Roman" w:hAnsi="Times New Roman"/>
          <w:lang w:val="ro-RO"/>
        </w:rPr>
        <w:t xml:space="preserve">, </w:t>
      </w:r>
      <w:r w:rsidRPr="004E114B">
        <w:rPr>
          <w:rFonts w:ascii="Times New Roman" w:hAnsi="Times New Roman"/>
          <w:lang w:val="ro-RO"/>
        </w:rPr>
        <w:t>n</w:t>
      </w:r>
      <w:r w:rsidR="007A5F62">
        <w:rPr>
          <w:rFonts w:ascii="Times New Roman" w:hAnsi="Times New Roman"/>
          <w:lang w:val="ro-RO"/>
        </w:rPr>
        <w:t>r</w:t>
      </w:r>
      <w:r w:rsidRPr="004E114B">
        <w:rPr>
          <w:rFonts w:ascii="Times New Roman" w:hAnsi="Times New Roman"/>
          <w:lang w:val="ro-RO"/>
        </w:rPr>
        <w:t>. 101001710, durata: 01.10.2021–30.09.2026, buget total: 1</w:t>
      </w:r>
      <w:r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450</w:t>
      </w:r>
      <w:r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000 €</w:t>
      </w:r>
      <w:r w:rsidR="00407FF5">
        <w:rPr>
          <w:rFonts w:ascii="Times New Roman" w:hAnsi="Times New Roman"/>
          <w:lang w:val="ro-RO"/>
        </w:rPr>
        <w:t xml:space="preserve">; coord. Andrei Terian (Universitatea „Lucian Blaga” din Sibiu, Christian Moraru, University of North Carolina </w:t>
      </w:r>
      <w:proofErr w:type="spellStart"/>
      <w:r w:rsidR="00407FF5">
        <w:rPr>
          <w:rFonts w:ascii="Times New Roman" w:hAnsi="Times New Roman"/>
          <w:lang w:val="ro-RO"/>
        </w:rPr>
        <w:t>Greensboro</w:t>
      </w:r>
      <w:proofErr w:type="spellEnd"/>
      <w:r w:rsidR="00407FF5">
        <w:rPr>
          <w:rFonts w:ascii="Times New Roman" w:hAnsi="Times New Roman"/>
          <w:lang w:val="ro-RO"/>
        </w:rPr>
        <w:t>)</w:t>
      </w:r>
      <w:r w:rsidRPr="004E11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Î</w:t>
      </w:r>
      <w:r w:rsidRPr="004E114B">
        <w:rPr>
          <w:rFonts w:ascii="Times New Roman" w:hAnsi="Times New Roman"/>
          <w:lang w:val="ro-RO"/>
        </w:rPr>
        <w:t xml:space="preserve">n calitate de </w:t>
      </w:r>
      <w:r>
        <w:rPr>
          <w:rFonts w:ascii="Times New Roman" w:hAnsi="Times New Roman"/>
          <w:lang w:val="ro-RO"/>
        </w:rPr>
        <w:t>S</w:t>
      </w:r>
      <w:r w:rsidRPr="004E114B">
        <w:rPr>
          <w:rFonts w:ascii="Times New Roman" w:hAnsi="Times New Roman"/>
          <w:lang w:val="ro-RO"/>
        </w:rPr>
        <w:t xml:space="preserve">enior </w:t>
      </w:r>
      <w:proofErr w:type="spellStart"/>
      <w:r>
        <w:rPr>
          <w:rFonts w:ascii="Times New Roman" w:hAnsi="Times New Roman"/>
          <w:lang w:val="ro-RO"/>
        </w:rPr>
        <w:t>R</w:t>
      </w:r>
      <w:r w:rsidRPr="004E114B">
        <w:rPr>
          <w:rFonts w:ascii="Times New Roman" w:hAnsi="Times New Roman"/>
          <w:lang w:val="ro-RO"/>
        </w:rPr>
        <w:t>esearcher</w:t>
      </w:r>
      <w:proofErr w:type="spellEnd"/>
      <w:r w:rsidRPr="004E114B">
        <w:rPr>
          <w:rFonts w:ascii="Times New Roman" w:hAnsi="Times New Roman"/>
          <w:lang w:val="ro-RO"/>
        </w:rPr>
        <w:t>,</w:t>
      </w:r>
      <w:r w:rsidR="00407FF5">
        <w:rPr>
          <w:rFonts w:ascii="Times New Roman" w:hAnsi="Times New Roman"/>
          <w:lang w:val="ro-RO"/>
        </w:rPr>
        <w:t xml:space="preserve"> coordonează</w:t>
      </w:r>
      <w:r w:rsidR="00407FF5" w:rsidRPr="004E114B">
        <w:rPr>
          <w:rFonts w:ascii="Times New Roman" w:hAnsi="Times New Roman"/>
          <w:lang w:val="ro-RO"/>
        </w:rPr>
        <w:t xml:space="preserve"> grupul WG2: </w:t>
      </w:r>
      <w:r w:rsidR="00407FF5">
        <w:rPr>
          <w:rFonts w:ascii="Times New Roman" w:hAnsi="Times New Roman"/>
          <w:lang w:val="ro-RO"/>
        </w:rPr>
        <w:t>„</w:t>
      </w:r>
      <w:r w:rsidR="00407FF5" w:rsidRPr="004E114B">
        <w:rPr>
          <w:rFonts w:ascii="Times New Roman" w:hAnsi="Times New Roman"/>
          <w:lang w:val="ro-RO"/>
        </w:rPr>
        <w:t xml:space="preserve">Romanian </w:t>
      </w:r>
      <w:proofErr w:type="spellStart"/>
      <w:r w:rsidR="00407FF5" w:rsidRPr="004E114B">
        <w:rPr>
          <w:rFonts w:ascii="Times New Roman" w:hAnsi="Times New Roman"/>
          <w:lang w:val="ro-RO"/>
        </w:rPr>
        <w:t>Literature</w:t>
      </w:r>
      <w:proofErr w:type="spellEnd"/>
      <w:r w:rsidR="00407FF5" w:rsidRPr="004E114B">
        <w:rPr>
          <w:rFonts w:ascii="Times New Roman" w:hAnsi="Times New Roman"/>
          <w:lang w:val="ro-RO"/>
        </w:rPr>
        <w:t xml:space="preserve"> in </w:t>
      </w:r>
      <w:proofErr w:type="spellStart"/>
      <w:r w:rsidR="00407FF5" w:rsidRPr="004E114B">
        <w:rPr>
          <w:rFonts w:ascii="Times New Roman" w:hAnsi="Times New Roman"/>
          <w:lang w:val="ro-RO"/>
        </w:rPr>
        <w:t>Eastern</w:t>
      </w:r>
      <w:proofErr w:type="spellEnd"/>
      <w:r w:rsidR="00407FF5" w:rsidRPr="004E114B">
        <w:rPr>
          <w:rFonts w:ascii="Times New Roman" w:hAnsi="Times New Roman"/>
          <w:lang w:val="ro-RO"/>
        </w:rPr>
        <w:t xml:space="preserve"> Europe (1830-1948)</w:t>
      </w:r>
      <w:r w:rsidR="00407FF5">
        <w:rPr>
          <w:rFonts w:ascii="Times New Roman" w:hAnsi="Times New Roman"/>
          <w:lang w:val="ro-RO"/>
        </w:rPr>
        <w:t>”</w:t>
      </w:r>
      <w:r w:rsidR="00407FF5">
        <w:rPr>
          <w:rFonts w:ascii="Times New Roman" w:hAnsi="Times New Roman"/>
          <w:lang w:val="ro-RO"/>
        </w:rPr>
        <w:t>, compus din</w:t>
      </w:r>
      <w:r w:rsidRPr="004E114B">
        <w:rPr>
          <w:rFonts w:ascii="Times New Roman" w:hAnsi="Times New Roman"/>
          <w:lang w:val="ro-RO"/>
        </w:rPr>
        <w:t xml:space="preserve"> 4 cercetători, plus alți 3 cercetători care contribuie tangențial la temă.</w:t>
      </w:r>
    </w:p>
    <w:p w14:paraId="51A5B56D" w14:textId="0343FDD7" w:rsidR="00625995" w:rsidRPr="004E114B" w:rsidRDefault="00625995" w:rsidP="004E114B">
      <w:pPr>
        <w:pStyle w:val="Frspaiere"/>
        <w:ind w:left="2836"/>
        <w:rPr>
          <w:rFonts w:ascii="Times New Roman" w:hAnsi="Times New Roman"/>
          <w:lang w:val="ro-RO"/>
        </w:rPr>
      </w:pPr>
      <w:hyperlink r:id="rId11" w:history="1">
        <w:r w:rsidRPr="00C93D6A">
          <w:rPr>
            <w:rStyle w:val="Hyperlink"/>
            <w:rFonts w:ascii="Times New Roman" w:hAnsi="Times New Roman"/>
            <w:lang w:val="ro-RO"/>
          </w:rPr>
          <w:t>https://grants.ulbsibiu.ro/transhirol/</w:t>
        </w:r>
      </w:hyperlink>
      <w:r>
        <w:rPr>
          <w:rFonts w:ascii="Times New Roman" w:hAnsi="Times New Roman"/>
          <w:lang w:val="ro-RO"/>
        </w:rPr>
        <w:t xml:space="preserve"> </w:t>
      </w:r>
    </w:p>
    <w:p w14:paraId="2548269F" w14:textId="77777777" w:rsidR="004E114B" w:rsidRPr="00AC06D5" w:rsidRDefault="004E114B" w:rsidP="004E114B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14:paraId="3426E645" w14:textId="5FACBA7B" w:rsidR="00AA6BC3" w:rsidRDefault="004E114B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>
        <w:rPr>
          <w:rFonts w:ascii="Times New Roman" w:hAnsi="Times New Roman"/>
          <w:lang w:val="ro-RO"/>
        </w:rPr>
        <w:t xml:space="preserve"> 2018</w:t>
      </w:r>
      <w:r w:rsidR="00F56213" w:rsidRPr="00F56213">
        <w:rPr>
          <w:rFonts w:ascii="Times New Roman" w:hAnsi="Times New Roman"/>
          <w:lang w:val="ro-RO"/>
        </w:rPr>
        <w:t>–</w:t>
      </w:r>
      <w:r>
        <w:rPr>
          <w:rFonts w:ascii="Times New Roman" w:hAnsi="Times New Roman"/>
          <w:lang w:val="ro-RO"/>
        </w:rPr>
        <w:t>2021</w:t>
      </w:r>
      <w:r w:rsidR="00AA6BC3">
        <w:rPr>
          <w:rFonts w:ascii="Times New Roman" w:hAnsi="Times New Roman"/>
          <w:lang w:val="ro-RO"/>
        </w:rPr>
        <w:t>: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Membr</w:t>
      </w:r>
      <w:r w:rsidR="00AA6BC3">
        <w:rPr>
          <w:rFonts w:ascii="Times New Roman" w:hAnsi="Times New Roman"/>
          <w:lang w:val="ro-RO"/>
        </w:rPr>
        <w:t>ă</w:t>
      </w:r>
      <w:r w:rsidRPr="004E114B">
        <w:rPr>
          <w:rFonts w:ascii="Times New Roman" w:hAnsi="Times New Roman"/>
          <w:lang w:val="ro-RO"/>
        </w:rPr>
        <w:t xml:space="preserve"> în cadrul proiectului de tip consorțiu </w:t>
      </w:r>
      <w:r w:rsidRPr="004E114B">
        <w:rPr>
          <w:rFonts w:ascii="Times New Roman" w:hAnsi="Times New Roman"/>
          <w:i/>
          <w:iCs/>
          <w:lang w:val="ro-RO"/>
        </w:rPr>
        <w:t>Prezervarea și valorificarea patrimoniului literar românesc</w:t>
      </w:r>
      <w:r w:rsidRPr="004E114B">
        <w:rPr>
          <w:rFonts w:ascii="Times New Roman" w:hAnsi="Times New Roman"/>
          <w:lang w:val="ro-RO"/>
        </w:rPr>
        <w:t xml:space="preserve"> folosind soluții digitale inteligente pentru extragerea și sistematizarea de cunoștințe (INTELLIT; cod PN-III-1.2-PCCDI-2017-0821), finanțat de CNCS-UEFISCDI; durata: 01.03.2018–30.04.2021; buget</w:t>
      </w:r>
      <w:r w:rsidR="0084587A">
        <w:rPr>
          <w:rFonts w:ascii="Times New Roman" w:hAnsi="Times New Roman"/>
          <w:lang w:val="ro-RO"/>
        </w:rPr>
        <w:t xml:space="preserve"> total</w:t>
      </w:r>
      <w:r w:rsidRPr="004E114B">
        <w:rPr>
          <w:rFonts w:ascii="Times New Roman" w:hAnsi="Times New Roman"/>
          <w:lang w:val="ro-RO"/>
        </w:rPr>
        <w:t>: 1</w:t>
      </w:r>
      <w:r w:rsidR="0084587A"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15</w:t>
      </w:r>
      <w:r w:rsidR="0084587A">
        <w:rPr>
          <w:rFonts w:ascii="Times New Roman" w:hAnsi="Times New Roman"/>
          <w:lang w:val="ro-RO"/>
        </w:rPr>
        <w:t>0 000</w:t>
      </w:r>
      <w:r w:rsidRPr="004E114B">
        <w:rPr>
          <w:rFonts w:ascii="Times New Roman" w:hAnsi="Times New Roman"/>
          <w:lang w:val="ro-RO"/>
        </w:rPr>
        <w:t xml:space="preserve"> €</w:t>
      </w:r>
      <w:r w:rsidR="00AA6BC3">
        <w:rPr>
          <w:rFonts w:ascii="Times New Roman" w:hAnsi="Times New Roman"/>
          <w:lang w:val="ro-RO"/>
        </w:rPr>
        <w:t>.</w:t>
      </w:r>
      <w:r w:rsidRPr="004E114B">
        <w:rPr>
          <w:rFonts w:ascii="Times New Roman" w:hAnsi="Times New Roman"/>
          <w:lang w:val="ro-RO"/>
        </w:rPr>
        <w:t xml:space="preserve"> </w:t>
      </w:r>
    </w:p>
    <w:p w14:paraId="25CD1635" w14:textId="612ED094" w:rsidR="00AA6BC3" w:rsidRDefault="00AA6BC3" w:rsidP="00AA6BC3">
      <w:pPr>
        <w:pStyle w:val="Frspaiere"/>
        <w:ind w:left="2836"/>
        <w:rPr>
          <w:rFonts w:ascii="Times New Roman" w:hAnsi="Times New Roman"/>
          <w:lang w:val="ro-RO"/>
        </w:rPr>
      </w:pPr>
      <w:hyperlink r:id="rId12" w:history="1">
        <w:r w:rsidRPr="00004D9F">
          <w:rPr>
            <w:rStyle w:val="Hyperlink"/>
            <w:rFonts w:ascii="Times New Roman" w:hAnsi="Times New Roman"/>
            <w:lang w:val="ro-RO"/>
          </w:rPr>
          <w:t>https://intellit.ici.ro</w:t>
        </w:r>
      </w:hyperlink>
    </w:p>
    <w:p w14:paraId="642E618E" w14:textId="77777777" w:rsidR="00955C29" w:rsidRPr="00D42601" w:rsidRDefault="00955C29" w:rsidP="004E114B">
      <w:pPr>
        <w:pStyle w:val="ECVComments"/>
        <w:jc w:val="lef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845"/>
      </w:tblGrid>
      <w:tr w:rsidR="00F8506F" w:rsidRPr="00D42601" w14:paraId="7B7E7768" w14:textId="77777777" w:rsidTr="00F8506F">
        <w:trPr>
          <w:cantSplit/>
          <w:trHeight w:val="265"/>
        </w:trPr>
        <w:tc>
          <w:tcPr>
            <w:tcW w:w="1990" w:type="dxa"/>
            <w:vMerge w:val="restart"/>
            <w:shd w:val="clear" w:color="auto" w:fill="auto"/>
          </w:tcPr>
          <w:p w14:paraId="62616132" w14:textId="77777777" w:rsidR="00F8506F" w:rsidRPr="00D42601" w:rsidRDefault="00F8506F">
            <w:pPr>
              <w:pStyle w:val="ECVDate"/>
              <w:rPr>
                <w:color w:val="auto"/>
              </w:rPr>
            </w:pPr>
          </w:p>
        </w:tc>
        <w:tc>
          <w:tcPr>
            <w:tcW w:w="845" w:type="dxa"/>
            <w:shd w:val="clear" w:color="auto" w:fill="auto"/>
          </w:tcPr>
          <w:p w14:paraId="4CDAA87C" w14:textId="77777777" w:rsidR="00F8506F" w:rsidRPr="00D42601" w:rsidRDefault="00F8506F">
            <w:pPr>
              <w:pStyle w:val="ECVRightHeading"/>
              <w:rPr>
                <w:color w:val="auto"/>
              </w:rPr>
            </w:pPr>
          </w:p>
        </w:tc>
      </w:tr>
      <w:tr w:rsidR="00F8506F" w:rsidRPr="00D42601" w14:paraId="502F616A" w14:textId="77777777" w:rsidTr="00F8506F">
        <w:trPr>
          <w:gridAfter w:val="1"/>
          <w:wAfter w:w="845" w:type="dxa"/>
          <w:cantSplit/>
          <w:trHeight w:val="212"/>
        </w:trPr>
        <w:tc>
          <w:tcPr>
            <w:tcW w:w="1990" w:type="dxa"/>
            <w:vMerge/>
            <w:shd w:val="clear" w:color="auto" w:fill="auto"/>
          </w:tcPr>
          <w:p w14:paraId="3DB7D33B" w14:textId="77777777" w:rsidR="00F8506F" w:rsidRPr="00D42601" w:rsidRDefault="00F8506F"/>
        </w:tc>
      </w:tr>
      <w:tr w:rsidR="00F8506F" w:rsidRPr="00D42601" w14:paraId="06F50080" w14:textId="77777777" w:rsidTr="00F8506F">
        <w:trPr>
          <w:gridAfter w:val="1"/>
          <w:wAfter w:w="845" w:type="dxa"/>
          <w:cantSplit/>
          <w:trHeight w:val="212"/>
        </w:trPr>
        <w:tc>
          <w:tcPr>
            <w:tcW w:w="1990" w:type="dxa"/>
            <w:vMerge/>
            <w:shd w:val="clear" w:color="auto" w:fill="auto"/>
          </w:tcPr>
          <w:p w14:paraId="44B8F753" w14:textId="77777777" w:rsidR="00F8506F" w:rsidRPr="00D42601" w:rsidRDefault="00F8506F"/>
        </w:tc>
      </w:tr>
    </w:tbl>
    <w:p w14:paraId="0020DDB6" w14:textId="5E2B2722" w:rsidR="00F8506F" w:rsidRPr="00D42601" w:rsidRDefault="00F8506F" w:rsidP="00F8506F">
      <w:pPr>
        <w:pStyle w:val="CVNormal-FirstLine"/>
        <w:ind w:left="2836"/>
        <w:rPr>
          <w:rFonts w:ascii="Times New Roman" w:hAnsi="Times New Roman"/>
          <w:sz w:val="22"/>
          <w:szCs w:val="22"/>
        </w:rPr>
      </w:pPr>
      <w:r w:rsidRPr="00D42601">
        <w:rPr>
          <w:rFonts w:ascii="Times New Roman" w:hAnsi="Times New Roman"/>
          <w:sz w:val="22"/>
          <w:szCs w:val="22"/>
        </w:rPr>
        <w:t xml:space="preserve"> 2011–2013: Cercetător postdoctoral în cadrul Școlii Postdoctorale </w:t>
      </w:r>
      <w:r w:rsidRPr="004E114B">
        <w:rPr>
          <w:rFonts w:ascii="Times New Roman" w:hAnsi="Times New Roman"/>
          <w:i/>
          <w:iCs/>
          <w:sz w:val="22"/>
          <w:szCs w:val="22"/>
        </w:rPr>
        <w:t>Valorificarea identităților culturale în procesele globale</w:t>
      </w:r>
      <w:r w:rsidRPr="00D42601">
        <w:rPr>
          <w:rFonts w:ascii="Times New Roman" w:hAnsi="Times New Roman"/>
          <w:sz w:val="22"/>
          <w:szCs w:val="22"/>
        </w:rPr>
        <w:t xml:space="preserve"> cu o teză despre teoria genurilor și conceptul de evoluție în critica și istoria literară românească (beneficiar: Academia Română în colaborare cu Uniunea Europeană și Guvernul României prin Programul Operațional Sectorial Dezvoltarea Resurselor Umane POSDRU 2007–2013; coordonator: acad. Eugen Simion). </w:t>
      </w:r>
    </w:p>
    <w:p w14:paraId="07E62CDE" w14:textId="2C37D81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Stagiu de cercetare</w:t>
      </w:r>
      <w:r w:rsidR="00FB67F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FB67FC">
        <w:rPr>
          <w:rFonts w:ascii="Times New Roman" w:hAnsi="Times New Roman" w:cs="Times New Roman"/>
          <w:i/>
          <w:iCs/>
          <w:color w:val="auto"/>
          <w:sz w:val="22"/>
          <w:szCs w:val="22"/>
        </w:rPr>
        <w:t>visiting</w:t>
      </w:r>
      <w:proofErr w:type="spellEnd"/>
      <w:r w:rsidR="00FB67F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="00FB67FC">
        <w:rPr>
          <w:rFonts w:ascii="Times New Roman" w:hAnsi="Times New Roman" w:cs="Times New Roman"/>
          <w:i/>
          <w:iCs/>
          <w:color w:val="auto"/>
          <w:sz w:val="22"/>
          <w:szCs w:val="22"/>
        </w:rPr>
        <w:t>researcher</w:t>
      </w:r>
      <w:proofErr w:type="spellEnd"/>
      <w:r w:rsidR="00FB67FC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la</w:t>
      </w:r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Centre de </w:t>
      </w:r>
      <w:proofErr w:type="spellStart"/>
      <w:r w:rsidR="009F4EFD" w:rsidRPr="00D42601">
        <w:rPr>
          <w:rFonts w:ascii="Times New Roman" w:hAnsi="Times New Roman"/>
          <w:color w:val="auto"/>
          <w:sz w:val="22"/>
          <w:szCs w:val="22"/>
        </w:rPr>
        <w:t>Recherches</w:t>
      </w:r>
      <w:proofErr w:type="spellEnd"/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sur </w:t>
      </w:r>
      <w:proofErr w:type="spellStart"/>
      <w:r w:rsidR="009F4EFD" w:rsidRPr="00D42601">
        <w:rPr>
          <w:rFonts w:ascii="Times New Roman" w:hAnsi="Times New Roman"/>
          <w:color w:val="auto"/>
          <w:sz w:val="22"/>
          <w:szCs w:val="22"/>
        </w:rPr>
        <w:t>les</w:t>
      </w:r>
      <w:proofErr w:type="spellEnd"/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9F4EFD" w:rsidRPr="00D42601">
        <w:rPr>
          <w:rFonts w:ascii="Times New Roman" w:hAnsi="Times New Roman"/>
          <w:color w:val="auto"/>
          <w:sz w:val="22"/>
          <w:szCs w:val="22"/>
        </w:rPr>
        <w:t>Arts</w:t>
      </w:r>
      <w:proofErr w:type="spellEnd"/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et le </w:t>
      </w:r>
      <w:proofErr w:type="spellStart"/>
      <w:r w:rsidR="009F4EFD" w:rsidRPr="00D42601">
        <w:rPr>
          <w:rFonts w:ascii="Times New Roman" w:hAnsi="Times New Roman"/>
          <w:color w:val="auto"/>
          <w:sz w:val="22"/>
          <w:szCs w:val="22"/>
        </w:rPr>
        <w:t>Langage</w:t>
      </w:r>
      <w:proofErr w:type="spellEnd"/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(CRAL) din cadrul </w:t>
      </w:r>
      <w:proofErr w:type="spellStart"/>
      <w:r w:rsidR="006C5565" w:rsidRPr="00D42601">
        <w:rPr>
          <w:rFonts w:ascii="Times New Roman" w:hAnsi="Times New Roman"/>
          <w:color w:val="auto"/>
          <w:sz w:val="22"/>
          <w:szCs w:val="22"/>
        </w:rPr>
        <w:t>L</w:t>
      </w:r>
      <w:r w:rsidR="006C5565" w:rsidRPr="00D42601">
        <w:rPr>
          <w:rFonts w:ascii="Times New Roman" w:hAnsi="Times New Roman" w:cs="Times New Roman"/>
          <w:color w:val="auto"/>
          <w:sz w:val="22"/>
          <w:szCs w:val="22"/>
        </w:rPr>
        <w:t>ʼ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École</w:t>
      </w:r>
      <w:proofErr w:type="spellEnd"/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des </w:t>
      </w:r>
      <w:proofErr w:type="spellStart"/>
      <w:r w:rsidRPr="00D42601">
        <w:rPr>
          <w:rFonts w:ascii="Times New Roman" w:hAnsi="Times New Roman" w:cs="Times New Roman"/>
          <w:color w:val="auto"/>
          <w:sz w:val="22"/>
          <w:szCs w:val="22"/>
        </w:rPr>
        <w:t>Hautes</w:t>
      </w:r>
      <w:proofErr w:type="spellEnd"/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42601">
        <w:rPr>
          <w:rFonts w:ascii="Times New Roman" w:hAnsi="Times New Roman" w:cs="Times New Roman"/>
          <w:color w:val="auto"/>
          <w:sz w:val="22"/>
          <w:szCs w:val="22"/>
        </w:rPr>
        <w:t>Études</w:t>
      </w:r>
      <w:proofErr w:type="spellEnd"/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en </w:t>
      </w:r>
      <w:proofErr w:type="spellStart"/>
      <w:r w:rsidRPr="00D42601">
        <w:rPr>
          <w:rFonts w:ascii="Times New Roman" w:hAnsi="Times New Roman" w:cs="Times New Roman"/>
          <w:color w:val="auto"/>
          <w:sz w:val="22"/>
          <w:szCs w:val="22"/>
        </w:rPr>
        <w:t>Sciences</w:t>
      </w:r>
      <w:proofErr w:type="spellEnd"/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42601">
        <w:rPr>
          <w:rFonts w:ascii="Times New Roman" w:hAnsi="Times New Roman" w:cs="Times New Roman"/>
          <w:color w:val="auto"/>
          <w:sz w:val="22"/>
          <w:szCs w:val="22"/>
        </w:rPr>
        <w:t>Sociales</w:t>
      </w:r>
      <w:proofErr w:type="spellEnd"/>
      <w:r w:rsidRPr="00D42601">
        <w:rPr>
          <w:rFonts w:ascii="Times New Roman" w:hAnsi="Times New Roman" w:cs="Times New Roman"/>
          <w:color w:val="auto"/>
          <w:sz w:val="22"/>
          <w:szCs w:val="22"/>
        </w:rPr>
        <w:t>, Paris (</w:t>
      </w:r>
      <w:r w:rsidR="00955C29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aprilie–</w:t>
      </w:r>
      <w:r w:rsidR="00955C29" w:rsidRPr="00D42601">
        <w:rPr>
          <w:rFonts w:ascii="Times New Roman" w:hAnsi="Times New Roman" w:cs="Times New Roman"/>
          <w:color w:val="auto"/>
          <w:sz w:val="22"/>
          <w:szCs w:val="22"/>
        </w:rPr>
        <w:t>2 iulie 2012).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14:paraId="2453F866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446D284D" w14:textId="77777777" w:rsidR="008C16D4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2010: Doctor în Filologie al Universității din București, Facultatea de Litere, cu o teză despre E. Lovinescu și critica de poezie (coordonator: pro</w:t>
      </w:r>
      <w:r w:rsidR="001244F5" w:rsidRPr="00D42601">
        <w:rPr>
          <w:rFonts w:ascii="Times New Roman" w:hAnsi="Times New Roman" w:cs="Times New Roman"/>
          <w:color w:val="auto"/>
          <w:sz w:val="22"/>
          <w:szCs w:val="22"/>
        </w:rPr>
        <w:t>f. univ. dr. Nicolae Manolescu); distincția</w:t>
      </w:r>
      <w:r w:rsidR="00F85E48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obținută:</w:t>
      </w:r>
      <w:r w:rsidR="002D23A1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Magna cum l</w:t>
      </w:r>
      <w:r w:rsidR="001244F5" w:rsidRPr="00D42601">
        <w:rPr>
          <w:rFonts w:ascii="Times New Roman" w:hAnsi="Times New Roman" w:cs="Times New Roman"/>
          <w:color w:val="auto"/>
          <w:sz w:val="22"/>
          <w:szCs w:val="22"/>
        </w:rPr>
        <w:t>aude.</w:t>
      </w:r>
    </w:p>
    <w:p w14:paraId="2AAFF8F7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3BEED593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2003–2004: Master în Literatura Română Contemporană</w:t>
      </w:r>
      <w:r w:rsidR="008B1C3E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la Facultatea de Litere a Universității din București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, absolvit cu o disertație de</w:t>
      </w:r>
      <w:r w:rsidR="008B1C3E" w:rsidRPr="00D42601">
        <w:rPr>
          <w:rFonts w:ascii="Times New Roman" w:hAnsi="Times New Roman" w:cs="Times New Roman"/>
          <w:color w:val="auto"/>
          <w:sz w:val="22"/>
          <w:szCs w:val="22"/>
        </w:rPr>
        <w:t>spre proza lui Mircea Cărtărescu (coordonator: prof. univ. dr. Nicolae Manolescu).</w:t>
      </w:r>
    </w:p>
    <w:p w14:paraId="54844AEF" w14:textId="77777777" w:rsidR="008B1C3E" w:rsidRPr="00D42601" w:rsidRDefault="008B1C3E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723B8731" w14:textId="77777777" w:rsidR="008B1C3E" w:rsidRPr="00D42601" w:rsidRDefault="008B1C3E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1999–2003: Facultatea de Litere a Universității din București, secția română–franceză, absolvită cu o teză de licență despre romanul lui Mircea Cărtărescu (coordonator: prof. univ. dr. Nicolae Manolescu).</w:t>
      </w:r>
    </w:p>
    <w:p w14:paraId="70BE50DE" w14:textId="77777777" w:rsidR="00F8506F" w:rsidRPr="00D42601" w:rsidRDefault="00F8506F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3D366B5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314E68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99CC11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34B447B6" wp14:editId="032FE7D0">
                  <wp:extent cx="4787900" cy="863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6BBFAC4F" w14:textId="77777777" w:rsidR="00281EF6" w:rsidRPr="00D42601" w:rsidRDefault="00281EF6" w:rsidP="00281EF6">
      <w:pPr>
        <w:pStyle w:val="ECVComments"/>
        <w:jc w:val="left"/>
      </w:pPr>
    </w:p>
    <w:p w14:paraId="33424125" w14:textId="77777777" w:rsidR="008C16D4" w:rsidRPr="00D42601" w:rsidRDefault="008C16D4" w:rsidP="00281EF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D42601" w14:paraId="1E88E5D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FC9F865" w14:textId="77777777" w:rsidR="008C16D4" w:rsidRPr="00D42601" w:rsidRDefault="008C16D4">
            <w:pPr>
              <w:pStyle w:val="ECVLeftDetails"/>
            </w:pPr>
            <w:r w:rsidRPr="00D42601"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24AE6E6" w14:textId="77777777" w:rsidR="008C16D4" w:rsidRPr="00D42601" w:rsidRDefault="00AD5E38">
            <w:pPr>
              <w:pStyle w:val="ECVSectionDetails"/>
            </w:pPr>
            <w:r w:rsidRPr="00D42601">
              <w:t>Română</w:t>
            </w:r>
          </w:p>
        </w:tc>
      </w:tr>
      <w:tr w:rsidR="008C16D4" w:rsidRPr="00D42601" w14:paraId="5542720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4E62C3F" w14:textId="77777777" w:rsidR="008C16D4" w:rsidRPr="00D42601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D3C16C6" w14:textId="77777777" w:rsidR="008C16D4" w:rsidRPr="00D42601" w:rsidRDefault="008C16D4">
            <w:pPr>
              <w:pStyle w:val="ECVRightColumn"/>
            </w:pPr>
          </w:p>
        </w:tc>
      </w:tr>
      <w:tr w:rsidR="008C16D4" w:rsidRPr="00D42601" w14:paraId="32F18D6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11CACE3" w14:textId="77777777" w:rsidR="008C16D4" w:rsidRPr="00D42601" w:rsidRDefault="008C16D4">
            <w:pPr>
              <w:pStyle w:val="ECVLeftDetails"/>
              <w:rPr>
                <w:caps/>
              </w:rPr>
            </w:pPr>
            <w:r w:rsidRPr="00D42601"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216B76" w14:textId="77777777" w:rsidR="008C16D4" w:rsidRPr="00D42601" w:rsidRDefault="008C16D4">
            <w:pPr>
              <w:pStyle w:val="ECVLanguageHeading"/>
            </w:pPr>
            <w:r w:rsidRPr="00D42601"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247664" w14:textId="77777777" w:rsidR="008C16D4" w:rsidRPr="00D42601" w:rsidRDefault="008C16D4">
            <w:pPr>
              <w:pStyle w:val="ECVLanguageHeading"/>
            </w:pPr>
            <w:r w:rsidRPr="00D42601"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DEC327" w14:textId="77777777" w:rsidR="008C16D4" w:rsidRPr="00D42601" w:rsidRDefault="008C16D4">
            <w:pPr>
              <w:pStyle w:val="ECVLanguageHeading"/>
            </w:pPr>
            <w:r w:rsidRPr="00D42601">
              <w:t xml:space="preserve">SCRIERE </w:t>
            </w:r>
          </w:p>
        </w:tc>
      </w:tr>
      <w:tr w:rsidR="008C16D4" w:rsidRPr="00D42601" w14:paraId="30A4E3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CB7BC4" w14:textId="77777777" w:rsidR="008C16D4" w:rsidRPr="00D42601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45800FE" w14:textId="77777777" w:rsidR="008C16D4" w:rsidRPr="00D42601" w:rsidRDefault="008C16D4">
            <w:pPr>
              <w:pStyle w:val="ECVLanguageSubHeading"/>
            </w:pPr>
            <w:r w:rsidRPr="00D42601"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2AF49A" w14:textId="77777777" w:rsidR="008C16D4" w:rsidRPr="00D42601" w:rsidRDefault="008C16D4">
            <w:pPr>
              <w:pStyle w:val="ECVLanguageSubHeading"/>
            </w:pPr>
            <w:r w:rsidRPr="00D42601"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F69A1A" w14:textId="3115B020" w:rsidR="008C16D4" w:rsidRPr="00D42601" w:rsidRDefault="008C16D4">
            <w:pPr>
              <w:pStyle w:val="ECVLanguageSubHeading"/>
            </w:pPr>
            <w:r w:rsidRPr="00D42601">
              <w:t>Participare la conversa</w:t>
            </w:r>
            <w:r w:rsidR="002857A4">
              <w:t>ț</w:t>
            </w:r>
            <w:r w:rsidRPr="00D42601">
              <w:t xml:space="preserve">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82AF56" w14:textId="77777777" w:rsidR="008C16D4" w:rsidRPr="00D42601" w:rsidRDefault="008C16D4">
            <w:pPr>
              <w:pStyle w:val="ECVLanguageSubHeading"/>
            </w:pPr>
            <w:r w:rsidRPr="00D42601"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8D528F" w14:textId="77777777" w:rsidR="008C16D4" w:rsidRPr="00D42601" w:rsidRDefault="008C16D4">
            <w:pPr>
              <w:pStyle w:val="ECVRightColumn"/>
            </w:pPr>
          </w:p>
        </w:tc>
      </w:tr>
      <w:tr w:rsidR="008C16D4" w:rsidRPr="00D42601" w14:paraId="10C278F6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0A694C1" w14:textId="77777777" w:rsidR="008C16D4" w:rsidRPr="00D42601" w:rsidRDefault="00AD5E38">
            <w:pPr>
              <w:pStyle w:val="ECVLanguageName"/>
            </w:pPr>
            <w:r w:rsidRPr="00D42601"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58AB3" w14:textId="77777777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C6E605" w14:textId="77777777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73245C" w14:textId="44515F50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143178" w:rsidRPr="00D42601">
              <w:rPr>
                <w:caps w:val="0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46AF66" w14:textId="391CDA51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143178" w:rsidRPr="00D42601">
              <w:rPr>
                <w:caps w:val="0"/>
              </w:rPr>
              <w:t>2</w:t>
            </w:r>
            <w:r w:rsidR="008C16D4" w:rsidRPr="00D42601">
              <w:rPr>
                <w:caps w:val="0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C38497" w14:textId="77777777" w:rsidR="008C16D4" w:rsidRPr="00D42601" w:rsidRDefault="00AD5E38">
            <w:pPr>
              <w:pStyle w:val="ECVLanguageLevel"/>
            </w:pPr>
            <w:r w:rsidRPr="00D42601">
              <w:rPr>
                <w:caps w:val="0"/>
              </w:rPr>
              <w:t>C2</w:t>
            </w:r>
          </w:p>
        </w:tc>
      </w:tr>
      <w:tr w:rsidR="008C16D4" w:rsidRPr="00D42601" w14:paraId="45F8ED4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4ED8D91" w14:textId="77777777" w:rsidR="008C16D4" w:rsidRPr="00D42601" w:rsidRDefault="00AD5E38">
            <w:pPr>
              <w:pStyle w:val="ECVLanguageName"/>
            </w:pPr>
            <w:r w:rsidRPr="00D42601"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5CF5FA" w14:textId="61E20025" w:rsidR="008C16D4" w:rsidRPr="00D42601" w:rsidRDefault="00E37890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AD5E38" w:rsidRPr="00D42601">
              <w:rPr>
                <w:caps w:val="0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554CDE" w14:textId="623BB58C" w:rsidR="008C16D4" w:rsidRPr="00D42601" w:rsidRDefault="00E37890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AD5E38" w:rsidRPr="00D42601">
              <w:rPr>
                <w:caps w:val="0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729A58" w14:textId="1DD3468D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97F691" w14:textId="1AD2E634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DADA63" w14:textId="5AE73556" w:rsidR="008C16D4" w:rsidRPr="00D42601" w:rsidRDefault="00AD5E38">
            <w:pPr>
              <w:pStyle w:val="ECVLanguageLevel"/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</w:tr>
      <w:tr w:rsidR="003F5C85" w:rsidRPr="00D42601" w14:paraId="63163DD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D70B95" w14:textId="7EE4E23A" w:rsidR="003F5C85" w:rsidRPr="00625995" w:rsidRDefault="003F5C85">
            <w:pPr>
              <w:pStyle w:val="ECVLanguageName"/>
              <w:rPr>
                <w:szCs w:val="18"/>
              </w:rPr>
            </w:pPr>
            <w:r w:rsidRPr="00625995">
              <w:rPr>
                <w:szCs w:val="18"/>
              </w:rPr>
              <w:t xml:space="preserve">Italiană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E45668" w14:textId="759D108E" w:rsidR="003F5C85" w:rsidRPr="00D42601" w:rsidRDefault="003F5C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D39040" w14:textId="4881669E" w:rsidR="003F5C85" w:rsidRPr="00D42601" w:rsidRDefault="003F5C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51B121" w14:textId="77777777" w:rsidR="003F5C85" w:rsidRPr="00D42601" w:rsidRDefault="003F5C85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051C94" w14:textId="77777777" w:rsidR="003F5C85" w:rsidRPr="00D42601" w:rsidRDefault="003F5C85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260839" w14:textId="77777777" w:rsidR="003F5C85" w:rsidRPr="00D42601" w:rsidRDefault="003F5C85">
            <w:pPr>
              <w:pStyle w:val="ECVLanguageLevel"/>
              <w:rPr>
                <w:caps w:val="0"/>
              </w:rPr>
            </w:pPr>
          </w:p>
        </w:tc>
      </w:tr>
      <w:tr w:rsidR="008C16D4" w:rsidRPr="00D42601" w14:paraId="36F59D7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A450126" w14:textId="7BD919AD" w:rsidR="008C16D4" w:rsidRPr="00D42601" w:rsidRDefault="003F5C85">
            <w:r>
              <w:t xml:space="preserve"> </w:t>
            </w:r>
            <w:r w:rsidR="00625995">
              <w:t xml:space="preserve">                                                   </w:t>
            </w: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AC2B646" w14:textId="77777777" w:rsidR="003F5C85" w:rsidRDefault="003F5C85">
            <w:pPr>
              <w:pStyle w:val="ECVLanguageExplanation"/>
            </w:pPr>
          </w:p>
          <w:p w14:paraId="742E2718" w14:textId="77777777" w:rsidR="003F5C85" w:rsidRDefault="003F5C85">
            <w:pPr>
              <w:pStyle w:val="ECVLanguageExplanation"/>
            </w:pPr>
          </w:p>
          <w:p w14:paraId="5449F90D" w14:textId="3AD76443" w:rsidR="008C16D4" w:rsidRPr="00D42601" w:rsidRDefault="008C16D4">
            <w:pPr>
              <w:pStyle w:val="ECVLanguageExplanation"/>
            </w:pPr>
            <w:r w:rsidRPr="00D42601">
              <w:t xml:space="preserve">Niveluri: A1/A2: Utilizator elementar  -  B1/B2: Utilizator independent  -  C1/C2: Utilizator experimentat </w:t>
            </w:r>
          </w:p>
          <w:p w14:paraId="34E4574B" w14:textId="0633E1B8" w:rsidR="008C16D4" w:rsidRPr="00D42601" w:rsidRDefault="008C16D4">
            <w:pPr>
              <w:pStyle w:val="ECVLanguageExplanation"/>
            </w:pPr>
            <w:hyperlink r:id="rId13" w:history="1">
              <w:r w:rsidRPr="00D42601">
                <w:rPr>
                  <w:rStyle w:val="Hyperlink"/>
                </w:rPr>
                <w:t>Cadrul european comun de referin</w:t>
              </w:r>
              <w:r w:rsidR="002857A4">
                <w:rPr>
                  <w:rStyle w:val="Hyperlink"/>
                </w:rPr>
                <w:t>ț</w:t>
              </w:r>
              <w:r w:rsidRPr="00D42601">
                <w:rPr>
                  <w:rStyle w:val="Hyperlink"/>
                </w:rPr>
                <w:t>ă pentru limbi străine</w:t>
              </w:r>
            </w:hyperlink>
            <w:r w:rsidRPr="00D42601">
              <w:t xml:space="preserve"> </w:t>
            </w:r>
          </w:p>
        </w:tc>
      </w:tr>
      <w:tr w:rsidR="00FB1E20" w:rsidRPr="00D42601" w14:paraId="66E5CDB7" w14:textId="77777777" w:rsidTr="00902F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C76870" w14:textId="77777777" w:rsidR="00FB1E20" w:rsidRPr="00D42601" w:rsidRDefault="00FB1E20" w:rsidP="00902F59">
            <w:pPr>
              <w:pStyle w:val="ECVLeftDetails"/>
            </w:pPr>
          </w:p>
          <w:p w14:paraId="2FB76E73" w14:textId="77777777" w:rsidR="00FB1E20" w:rsidRPr="00D42601" w:rsidRDefault="00FB1E20" w:rsidP="00902F59">
            <w:pPr>
              <w:pStyle w:val="ECVLeftDetails"/>
            </w:pPr>
          </w:p>
          <w:p w14:paraId="3BA16DB7" w14:textId="648A1536" w:rsidR="00FB1E20" w:rsidRPr="00D42601" w:rsidRDefault="00FB1E20" w:rsidP="00902F59">
            <w:pPr>
              <w:pStyle w:val="ECVLeftDetails"/>
            </w:pPr>
            <w:r w:rsidRPr="00D42601">
              <w:t>Competen</w:t>
            </w:r>
            <w:r w:rsidR="003C4740" w:rsidRPr="00D42601">
              <w:t>ț</w:t>
            </w:r>
            <w:r w:rsidRPr="00D42601">
              <w:t>e organiza</w:t>
            </w:r>
            <w:r w:rsidR="003C4740" w:rsidRPr="00D42601">
              <w:t>ț</w:t>
            </w:r>
            <w:r w:rsidRPr="00D42601">
              <w:t xml:space="preserve">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FAD1FC" w14:textId="77777777" w:rsidR="00FB1E20" w:rsidRPr="00D42601" w:rsidRDefault="00FB1E20" w:rsidP="00902F59">
            <w:pPr>
              <w:pStyle w:val="ECVSectionDetails"/>
            </w:pPr>
          </w:p>
          <w:p w14:paraId="61DB9906" w14:textId="77777777" w:rsidR="00FB1E20" w:rsidRPr="00D42601" w:rsidRDefault="00FB1E20" w:rsidP="00FB1E20">
            <w:pPr>
              <w:pStyle w:val="ECVSectionBulle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356757B" w14:textId="291D0EE4" w:rsidR="00FB1E20" w:rsidRPr="00D42601" w:rsidRDefault="00FB1E20" w:rsidP="00FB1E20">
            <w:pPr>
              <w:pStyle w:val="ECVSectionBullet"/>
            </w:pPr>
            <w:r w:rsidRPr="00D4260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Coordonare de activități științifice.</w:t>
            </w:r>
          </w:p>
        </w:tc>
      </w:tr>
      <w:tr w:rsidR="00FB1E20" w:rsidRPr="00D42601" w14:paraId="783E6692" w14:textId="77777777" w:rsidTr="00902F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911E41D" w14:textId="77777777" w:rsidR="00FB1E20" w:rsidRPr="00D42601" w:rsidRDefault="00FB1E20" w:rsidP="00902F59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E68DEF6" w14:textId="77777777" w:rsidR="00FB1E20" w:rsidRPr="00D42601" w:rsidRDefault="00FB1E20" w:rsidP="00902F59">
            <w:pPr>
              <w:pStyle w:val="ECVSectionDetails"/>
            </w:pPr>
          </w:p>
        </w:tc>
      </w:tr>
    </w:tbl>
    <w:p w14:paraId="0CF1DBC3" w14:textId="77777777" w:rsidR="00FB1E20" w:rsidRPr="00D42601" w:rsidRDefault="00FB1E20" w:rsidP="00FB1E2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B1E20" w:rsidRPr="00D42601" w14:paraId="532B7EDA" w14:textId="77777777" w:rsidTr="00902F59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890E5" w14:textId="1CDE07FC" w:rsidR="00FB1E20" w:rsidRPr="00D42601" w:rsidRDefault="00FB1E20" w:rsidP="00902F59">
            <w:pPr>
              <w:pStyle w:val="ECVLeftDetails"/>
            </w:pPr>
            <w:r w:rsidRPr="00D42601">
              <w:t>Competen</w:t>
            </w:r>
            <w:r w:rsidR="003C4740" w:rsidRPr="00D42601">
              <w:t>ț</w:t>
            </w:r>
            <w:r w:rsidRPr="00D42601">
              <w:t>e digitale</w:t>
            </w:r>
          </w:p>
        </w:tc>
      </w:tr>
      <w:tr w:rsidR="00FB1E20" w:rsidRPr="00D42601" w14:paraId="27CC2695" w14:textId="77777777" w:rsidTr="00902F59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46AE4CFB" w14:textId="77777777" w:rsidR="00FB1E20" w:rsidRPr="00D42601" w:rsidRDefault="00FB1E20" w:rsidP="00902F59"/>
        </w:tc>
      </w:tr>
      <w:tr w:rsidR="00FB1E20" w:rsidRPr="00D42601" w14:paraId="7C5EE00B" w14:textId="77777777" w:rsidTr="00902F59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DF0DD19" w14:textId="77777777" w:rsidR="00FB1E20" w:rsidRPr="00D42601" w:rsidRDefault="00FB1E20" w:rsidP="00902F59"/>
        </w:tc>
      </w:tr>
      <w:tr w:rsidR="00FB1E20" w:rsidRPr="00D42601" w14:paraId="6F52D3FA" w14:textId="77777777" w:rsidTr="00902F59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5EC60FA3" w14:textId="77777777" w:rsidR="00FB1E20" w:rsidRPr="00D42601" w:rsidRDefault="00FB1E20" w:rsidP="00902F59"/>
        </w:tc>
      </w:tr>
      <w:tr w:rsidR="00FB1E20" w:rsidRPr="00D42601" w14:paraId="72C21608" w14:textId="77777777" w:rsidTr="00902F59">
        <w:trPr>
          <w:trHeight w:val="283"/>
        </w:trPr>
        <w:tc>
          <w:tcPr>
            <w:tcW w:w="2834" w:type="dxa"/>
            <w:shd w:val="clear" w:color="auto" w:fill="auto"/>
          </w:tcPr>
          <w:p w14:paraId="579B1003" w14:textId="77777777" w:rsidR="00FB1E20" w:rsidRPr="00D42601" w:rsidRDefault="00FB1E20" w:rsidP="00902F59"/>
        </w:tc>
      </w:tr>
      <w:tr w:rsidR="00FB1E20" w:rsidRPr="00D42601" w14:paraId="59DCEBF3" w14:textId="77777777" w:rsidTr="00902F59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AD43409" w14:textId="77777777" w:rsidR="00FB1E20" w:rsidRPr="00D42601" w:rsidRDefault="00FB1E20" w:rsidP="00902F59">
            <w:pPr>
              <w:pStyle w:val="ECVLeftDetails"/>
            </w:pPr>
          </w:p>
        </w:tc>
      </w:tr>
    </w:tbl>
    <w:p w14:paraId="0B54A957" w14:textId="77777777" w:rsidR="00FB1E20" w:rsidRPr="00D42601" w:rsidRDefault="00FB1E20" w:rsidP="00FB1E20">
      <w:pPr>
        <w:rPr>
          <w:rFonts w:ascii="Times New Roman" w:hAnsi="Times New Roman" w:cs="Times New Roman"/>
          <w:sz w:val="22"/>
          <w:szCs w:val="22"/>
        </w:rPr>
      </w:pPr>
      <w:r w:rsidRPr="00D42601">
        <w:rPr>
          <w:rFonts w:ascii="Times New Roman" w:hAnsi="Times New Roman" w:cs="Times New Roman"/>
          <w:sz w:val="22"/>
          <w:szCs w:val="22"/>
        </w:rPr>
        <w:t>Microsoft Office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™ </w:t>
      </w:r>
      <w:proofErr w:type="spellStart"/>
      <w:r w:rsidRPr="00D42601">
        <w:rPr>
          <w:rFonts w:ascii="Times New Roman" w:hAnsi="Times New Roman" w:cs="Times New Roman"/>
          <w:color w:val="auto"/>
          <w:sz w:val="22"/>
          <w:szCs w:val="22"/>
        </w:rPr>
        <w:t>tools</w:t>
      </w:r>
      <w:proofErr w:type="spellEnd"/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; navigare în baze de date disponibile </w:t>
      </w:r>
      <w:r w:rsidRPr="00D42601">
        <w:rPr>
          <w:rFonts w:ascii="Times New Roman" w:hAnsi="Times New Roman" w:cs="Times New Roman"/>
          <w:i/>
          <w:color w:val="auto"/>
          <w:sz w:val="22"/>
          <w:szCs w:val="22"/>
        </w:rPr>
        <w:t>online</w:t>
      </w:r>
    </w:p>
    <w:p w14:paraId="07A74B3B" w14:textId="77777777" w:rsidR="008C16D4" w:rsidRPr="00D42601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B1E20" w:rsidRPr="00D42601" w14:paraId="188A323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7FDDE37" w14:textId="77777777" w:rsidR="00FB1E20" w:rsidRPr="00D42601" w:rsidRDefault="00FB1E20">
            <w:pPr>
              <w:pStyle w:val="ECVLeftDetails"/>
            </w:pPr>
          </w:p>
        </w:tc>
      </w:tr>
    </w:tbl>
    <w:p w14:paraId="0D7C4F01" w14:textId="77777777" w:rsidR="008C16D4" w:rsidRPr="00D42601" w:rsidRDefault="008C16D4" w:rsidP="009B4AD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D42601" w14:paraId="0F8AF4F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EF9F0B" w14:textId="77777777" w:rsidR="008C16D4" w:rsidRPr="00D42601" w:rsidRDefault="008C16D4" w:rsidP="009B4ADE"/>
        </w:tc>
        <w:tc>
          <w:tcPr>
            <w:tcW w:w="7542" w:type="dxa"/>
            <w:shd w:val="clear" w:color="auto" w:fill="auto"/>
          </w:tcPr>
          <w:p w14:paraId="27B5665A" w14:textId="77777777" w:rsidR="00BE4D6C" w:rsidRPr="00D42601" w:rsidRDefault="008C16D4" w:rsidP="009B4ADE">
            <w:r w:rsidRPr="00D42601">
              <w:t xml:space="preserve"> </w:t>
            </w:r>
          </w:p>
          <w:p w14:paraId="75246030" w14:textId="77777777" w:rsidR="008C16D4" w:rsidRPr="00D42601" w:rsidRDefault="008C16D4" w:rsidP="009B4ADE"/>
        </w:tc>
      </w:tr>
    </w:tbl>
    <w:p w14:paraId="14ACB626" w14:textId="77777777" w:rsidR="008C16D4" w:rsidRPr="00D42601" w:rsidRDefault="008C16D4"/>
    <w:sectPr w:rsidR="008C16D4" w:rsidRPr="00D42601" w:rsidSect="005B7D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3378" w14:textId="77777777" w:rsidR="00EA611F" w:rsidRDefault="00EA611F">
      <w:r>
        <w:separator/>
      </w:r>
    </w:p>
  </w:endnote>
  <w:endnote w:type="continuationSeparator" w:id="0">
    <w:p w14:paraId="4E761700" w14:textId="77777777" w:rsidR="00EA611F" w:rsidRDefault="00E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8526" w14:textId="77777777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F11B3">
      <w:rPr>
        <w:rFonts w:eastAsia="ArialMT" w:cs="ArialMT"/>
        <w:sz w:val="14"/>
        <w:szCs w:val="14"/>
      </w:rPr>
      <w:fldChar w:fldCharType="separate"/>
    </w:r>
    <w:r w:rsidR="00F8506F">
      <w:rPr>
        <w:rFonts w:eastAsia="ArialMT" w:cs="ArialMT"/>
        <w:noProof/>
        <w:sz w:val="14"/>
        <w:szCs w:val="14"/>
      </w:rPr>
      <w:t>2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F11B3">
      <w:rPr>
        <w:rFonts w:eastAsia="ArialMT" w:cs="ArialMT"/>
        <w:sz w:val="14"/>
        <w:szCs w:val="14"/>
      </w:rPr>
      <w:fldChar w:fldCharType="separate"/>
    </w:r>
    <w:r w:rsidR="00F8506F">
      <w:rPr>
        <w:rFonts w:eastAsia="ArialMT" w:cs="ArialMT"/>
        <w:noProof/>
        <w:sz w:val="14"/>
        <w:szCs w:val="14"/>
      </w:rPr>
      <w:t>2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BD0C" w14:textId="21461BDD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</w:t>
    </w:r>
    <w:r w:rsidR="00A87234">
      <w:rPr>
        <w:rFonts w:ascii="ArialMT" w:eastAsia="ArialMT" w:hAnsi="ArialMT" w:cs="ArialMT"/>
        <w:sz w:val="14"/>
        <w:szCs w:val="14"/>
      </w:rPr>
      <w:t>21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F11B3">
      <w:rPr>
        <w:rFonts w:eastAsia="ArialMT" w:cs="ArialMT"/>
        <w:sz w:val="14"/>
        <w:szCs w:val="14"/>
      </w:rPr>
      <w:fldChar w:fldCharType="separate"/>
    </w:r>
    <w:r w:rsidR="006F65F2">
      <w:rPr>
        <w:rFonts w:eastAsia="ArialMT" w:cs="ArialMT"/>
        <w:noProof/>
        <w:sz w:val="14"/>
        <w:szCs w:val="14"/>
      </w:rPr>
      <w:t>3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F11B3">
      <w:rPr>
        <w:rFonts w:eastAsia="ArialMT" w:cs="ArialMT"/>
        <w:sz w:val="14"/>
        <w:szCs w:val="14"/>
      </w:rPr>
      <w:fldChar w:fldCharType="separate"/>
    </w:r>
    <w:r w:rsidR="006F65F2">
      <w:rPr>
        <w:rFonts w:eastAsia="ArialMT" w:cs="ArialMT"/>
        <w:noProof/>
        <w:sz w:val="14"/>
        <w:szCs w:val="14"/>
      </w:rPr>
      <w:t>3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2B6D" w14:textId="77777777" w:rsidR="008C16D4" w:rsidRDefault="008C1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B0F8" w14:textId="77777777" w:rsidR="00EA611F" w:rsidRDefault="00EA611F">
      <w:r>
        <w:separator/>
      </w:r>
    </w:p>
  </w:footnote>
  <w:footnote w:type="continuationSeparator" w:id="0">
    <w:p w14:paraId="73E1BEE8" w14:textId="77777777" w:rsidR="00EA611F" w:rsidRDefault="00EA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4D9A" w14:textId="77777777" w:rsidR="008C16D4" w:rsidRDefault="00653C0B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7728" behindDoc="0" locked="0" layoutInCell="1" allowOverlap="1" wp14:anchorId="7B869FC3" wp14:editId="76AC00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</w:t>
    </w:r>
    <w:proofErr w:type="spellStart"/>
    <w:r w:rsidR="008C16D4">
      <w:rPr>
        <w:szCs w:val="20"/>
      </w:rPr>
      <w:t>Scrieţi</w:t>
    </w:r>
    <w:proofErr w:type="spellEnd"/>
    <w:r w:rsidR="008C16D4">
      <w:rPr>
        <w:szCs w:val="20"/>
      </w:rPr>
      <w:t xml:space="preserve"> numele şi prenumele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5247" w14:textId="3F9CA420" w:rsidR="008C16D4" w:rsidRDefault="00653C0B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6704" behindDoc="0" locked="0" layoutInCell="1" allowOverlap="1" wp14:anchorId="3F8C3CC2" wp14:editId="0203C6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</w:t>
    </w:r>
    <w:r w:rsidR="00466F78">
      <w:rPr>
        <w:szCs w:val="20"/>
      </w:rPr>
      <w:t>ț</w:t>
    </w:r>
    <w:r w:rsidR="008C16D4">
      <w:rPr>
        <w:szCs w:val="20"/>
      </w:rPr>
      <w:t xml:space="preserve">i numele şi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4A4F" w14:textId="77777777" w:rsidR="008C16D4" w:rsidRDefault="008C1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8pt;height:10.8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367296327">
    <w:abstractNumId w:val="0"/>
  </w:num>
  <w:num w:numId="2" w16cid:durableId="118721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7C5"/>
    <w:rsid w:val="00014EC5"/>
    <w:rsid w:val="00052204"/>
    <w:rsid w:val="000817E0"/>
    <w:rsid w:val="00094EA6"/>
    <w:rsid w:val="000C37C9"/>
    <w:rsid w:val="000C697C"/>
    <w:rsid w:val="001013B8"/>
    <w:rsid w:val="001244F5"/>
    <w:rsid w:val="00143178"/>
    <w:rsid w:val="00153C1F"/>
    <w:rsid w:val="00160E61"/>
    <w:rsid w:val="001B2123"/>
    <w:rsid w:val="001C7865"/>
    <w:rsid w:val="001D65A6"/>
    <w:rsid w:val="00253527"/>
    <w:rsid w:val="00266D2B"/>
    <w:rsid w:val="00281EF6"/>
    <w:rsid w:val="002857A4"/>
    <w:rsid w:val="002B08B2"/>
    <w:rsid w:val="002B43B8"/>
    <w:rsid w:val="002B7211"/>
    <w:rsid w:val="002C63E8"/>
    <w:rsid w:val="002D23A1"/>
    <w:rsid w:val="002F352D"/>
    <w:rsid w:val="00327E98"/>
    <w:rsid w:val="0033386D"/>
    <w:rsid w:val="003C4740"/>
    <w:rsid w:val="003E49CB"/>
    <w:rsid w:val="003E6E9A"/>
    <w:rsid w:val="003F5C85"/>
    <w:rsid w:val="00403255"/>
    <w:rsid w:val="00407FF5"/>
    <w:rsid w:val="004170AF"/>
    <w:rsid w:val="00435BDC"/>
    <w:rsid w:val="004534F0"/>
    <w:rsid w:val="00466F78"/>
    <w:rsid w:val="00497C99"/>
    <w:rsid w:val="004C3E4F"/>
    <w:rsid w:val="004C6A7C"/>
    <w:rsid w:val="004E114B"/>
    <w:rsid w:val="004F11B3"/>
    <w:rsid w:val="00546322"/>
    <w:rsid w:val="005548EA"/>
    <w:rsid w:val="00557537"/>
    <w:rsid w:val="005653F7"/>
    <w:rsid w:val="005B7DE0"/>
    <w:rsid w:val="00600AE4"/>
    <w:rsid w:val="00607605"/>
    <w:rsid w:val="00614317"/>
    <w:rsid w:val="00625995"/>
    <w:rsid w:val="00635E5E"/>
    <w:rsid w:val="00643CE3"/>
    <w:rsid w:val="00653C0B"/>
    <w:rsid w:val="006A176B"/>
    <w:rsid w:val="006C5565"/>
    <w:rsid w:val="006C6F63"/>
    <w:rsid w:val="006D7E91"/>
    <w:rsid w:val="006F65F2"/>
    <w:rsid w:val="00735DB2"/>
    <w:rsid w:val="007A1C87"/>
    <w:rsid w:val="007A4B77"/>
    <w:rsid w:val="007A5F62"/>
    <w:rsid w:val="007B77F3"/>
    <w:rsid w:val="007D3F68"/>
    <w:rsid w:val="0084587A"/>
    <w:rsid w:val="00852A65"/>
    <w:rsid w:val="00882E2F"/>
    <w:rsid w:val="0088318F"/>
    <w:rsid w:val="00887B28"/>
    <w:rsid w:val="008B1C3E"/>
    <w:rsid w:val="008B222A"/>
    <w:rsid w:val="008C16D4"/>
    <w:rsid w:val="008F1F6B"/>
    <w:rsid w:val="00955C29"/>
    <w:rsid w:val="00977961"/>
    <w:rsid w:val="00991BC1"/>
    <w:rsid w:val="009A6E1A"/>
    <w:rsid w:val="009B4ADE"/>
    <w:rsid w:val="009F05A1"/>
    <w:rsid w:val="009F4EFD"/>
    <w:rsid w:val="00A245E7"/>
    <w:rsid w:val="00A26372"/>
    <w:rsid w:val="00A31060"/>
    <w:rsid w:val="00A514FE"/>
    <w:rsid w:val="00A53B7C"/>
    <w:rsid w:val="00A87234"/>
    <w:rsid w:val="00AA6BC3"/>
    <w:rsid w:val="00AC013A"/>
    <w:rsid w:val="00AC7214"/>
    <w:rsid w:val="00AD5E38"/>
    <w:rsid w:val="00B10BB0"/>
    <w:rsid w:val="00B2152C"/>
    <w:rsid w:val="00B417C5"/>
    <w:rsid w:val="00B42D61"/>
    <w:rsid w:val="00B721DC"/>
    <w:rsid w:val="00B772C8"/>
    <w:rsid w:val="00B93668"/>
    <w:rsid w:val="00BA1BCB"/>
    <w:rsid w:val="00BE4D6C"/>
    <w:rsid w:val="00C84DD2"/>
    <w:rsid w:val="00C91542"/>
    <w:rsid w:val="00CA28D0"/>
    <w:rsid w:val="00CF2225"/>
    <w:rsid w:val="00CF499C"/>
    <w:rsid w:val="00D21C00"/>
    <w:rsid w:val="00D27E0B"/>
    <w:rsid w:val="00D42601"/>
    <w:rsid w:val="00D64CDF"/>
    <w:rsid w:val="00DD541A"/>
    <w:rsid w:val="00DF244D"/>
    <w:rsid w:val="00DF3F44"/>
    <w:rsid w:val="00E37890"/>
    <w:rsid w:val="00E474BA"/>
    <w:rsid w:val="00E654A5"/>
    <w:rsid w:val="00E86BAA"/>
    <w:rsid w:val="00E932C3"/>
    <w:rsid w:val="00EA611F"/>
    <w:rsid w:val="00EE158A"/>
    <w:rsid w:val="00EE6006"/>
    <w:rsid w:val="00EF08AF"/>
    <w:rsid w:val="00F02D63"/>
    <w:rsid w:val="00F56213"/>
    <w:rsid w:val="00F83013"/>
    <w:rsid w:val="00F8506F"/>
    <w:rsid w:val="00F85E48"/>
    <w:rsid w:val="00F915EF"/>
    <w:rsid w:val="00FB1E20"/>
    <w:rsid w:val="00FB67FC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85A8B4"/>
  <w15:docId w15:val="{1B858DA2-E1A3-4815-8C39-BC7B7D8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E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Titlu1">
    <w:name w:val="heading 1"/>
    <w:basedOn w:val="Heading"/>
    <w:next w:val="Corptext"/>
    <w:qFormat/>
    <w:rsid w:val="005B7DE0"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rsid w:val="005B7DE0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sid w:val="005B7DE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B7DE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5B7DE0"/>
  </w:style>
  <w:style w:type="character" w:customStyle="1" w:styleId="Bullets">
    <w:name w:val="Bullets"/>
    <w:rsid w:val="005B7DE0"/>
    <w:rPr>
      <w:rFonts w:ascii="OpenSymbol" w:eastAsia="OpenSymbol" w:hAnsi="OpenSymbol" w:cs="OpenSymbol"/>
    </w:rPr>
  </w:style>
  <w:style w:type="character" w:styleId="Numrdelinie">
    <w:name w:val="line number"/>
    <w:rsid w:val="005B7DE0"/>
  </w:style>
  <w:style w:type="character" w:styleId="Hyperlink">
    <w:name w:val="Hyperlink"/>
    <w:rsid w:val="005B7DE0"/>
    <w:rPr>
      <w:color w:val="000080"/>
      <w:u w:val="single"/>
    </w:rPr>
  </w:style>
  <w:style w:type="character" w:customStyle="1" w:styleId="ECVInternetLink">
    <w:name w:val="_ECV_InternetLink"/>
    <w:rsid w:val="005B7DE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B7DE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sid w:val="005B7DE0"/>
    <w:rPr>
      <w:color w:val="800000"/>
      <w:u w:val="single"/>
    </w:rPr>
  </w:style>
  <w:style w:type="paragraph" w:customStyle="1" w:styleId="Heading">
    <w:name w:val="Heading"/>
    <w:basedOn w:val="Normal"/>
    <w:next w:val="Corptext"/>
    <w:rsid w:val="005B7DE0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5B7DE0"/>
    <w:pPr>
      <w:spacing w:line="100" w:lineRule="atLeast"/>
    </w:pPr>
  </w:style>
  <w:style w:type="paragraph" w:styleId="List">
    <w:name w:val="List"/>
    <w:basedOn w:val="Corptext"/>
    <w:rsid w:val="005B7DE0"/>
  </w:style>
  <w:style w:type="paragraph" w:styleId="Legend">
    <w:name w:val="caption"/>
    <w:basedOn w:val="Normal"/>
    <w:qFormat/>
    <w:rsid w:val="005B7DE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5B7DE0"/>
    <w:pPr>
      <w:suppressLineNumbers/>
    </w:pPr>
  </w:style>
  <w:style w:type="paragraph" w:customStyle="1" w:styleId="TableContents">
    <w:name w:val="Table Contents"/>
    <w:basedOn w:val="Normal"/>
    <w:rsid w:val="005B7DE0"/>
    <w:pPr>
      <w:suppressLineNumbers/>
    </w:pPr>
  </w:style>
  <w:style w:type="paragraph" w:customStyle="1" w:styleId="TableHeading">
    <w:name w:val="Table Heading"/>
    <w:basedOn w:val="TableContents"/>
    <w:rsid w:val="005B7DE0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5B7DE0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5B7DE0"/>
    <w:rPr>
      <w:color w:val="404040"/>
      <w:sz w:val="20"/>
    </w:rPr>
  </w:style>
  <w:style w:type="paragraph" w:customStyle="1" w:styleId="ECVRightColumn">
    <w:name w:val="_ECV_RightColumn"/>
    <w:basedOn w:val="TableContents"/>
    <w:rsid w:val="005B7DE0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B7DE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B7DE0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B7DE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5B7DE0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5B7DE0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5B7DE0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5B7DE0"/>
  </w:style>
  <w:style w:type="paragraph" w:customStyle="1" w:styleId="Table">
    <w:name w:val="Table"/>
    <w:basedOn w:val="Legend"/>
    <w:rsid w:val="005B7DE0"/>
  </w:style>
  <w:style w:type="paragraph" w:customStyle="1" w:styleId="ECVSubSectionHeading">
    <w:name w:val="_ECV_SubSectionHeading"/>
    <w:basedOn w:val="ECVRightColumn"/>
    <w:rsid w:val="005B7DE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B7DE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B7DE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B7DE0"/>
    <w:pPr>
      <w:spacing w:before="0"/>
    </w:pPr>
  </w:style>
  <w:style w:type="paragraph" w:customStyle="1" w:styleId="ECVHeadingBullet">
    <w:name w:val="_ECV_HeadingBullet"/>
    <w:basedOn w:val="ECVLeftHeading"/>
    <w:rsid w:val="005B7DE0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5B7DE0"/>
    <w:pPr>
      <w:spacing w:before="0" w:line="100" w:lineRule="atLeast"/>
    </w:pPr>
  </w:style>
  <w:style w:type="paragraph" w:customStyle="1" w:styleId="CVMajor">
    <w:name w:val="CV Major"/>
    <w:basedOn w:val="Normal"/>
    <w:rsid w:val="005B7DE0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5B7DE0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5B7DE0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5B7DE0"/>
    <w:rPr>
      <w:color w:val="17ACE6"/>
    </w:rPr>
  </w:style>
  <w:style w:type="paragraph" w:styleId="Antet">
    <w:name w:val="header"/>
    <w:basedOn w:val="Normal"/>
    <w:rsid w:val="005B7DE0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5B7DE0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5B7DE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5B7DE0"/>
  </w:style>
  <w:style w:type="paragraph" w:customStyle="1" w:styleId="ECVLeftDetails">
    <w:name w:val="_ECV_LeftDetails"/>
    <w:basedOn w:val="ECVLeftHeading"/>
    <w:rsid w:val="005B7DE0"/>
    <w:pPr>
      <w:spacing w:before="23"/>
    </w:pPr>
    <w:rPr>
      <w:caps w:val="0"/>
    </w:rPr>
  </w:style>
  <w:style w:type="paragraph" w:styleId="Subsol">
    <w:name w:val="footer"/>
    <w:basedOn w:val="Normal"/>
    <w:rsid w:val="005B7DE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5B7DE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B7DE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B7DE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B7DE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5B7DE0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5B7DE0"/>
    <w:rPr>
      <w:u w:val="single"/>
    </w:rPr>
  </w:style>
  <w:style w:type="paragraph" w:customStyle="1" w:styleId="ECVText">
    <w:name w:val="_ECV_Text"/>
    <w:basedOn w:val="Corptext"/>
    <w:rsid w:val="005B7DE0"/>
  </w:style>
  <w:style w:type="paragraph" w:customStyle="1" w:styleId="ECVBusinessSector">
    <w:name w:val="_ECV_BusinessSector"/>
    <w:basedOn w:val="ECVOrganisationDetails"/>
    <w:rsid w:val="005B7DE0"/>
    <w:pPr>
      <w:spacing w:before="113" w:after="0"/>
    </w:pPr>
  </w:style>
  <w:style w:type="paragraph" w:customStyle="1" w:styleId="ECVLanguageName">
    <w:name w:val="_ECV_LanguageName"/>
    <w:basedOn w:val="ECVLanguageCertificate"/>
    <w:rsid w:val="005B7DE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B7DE0"/>
    <w:pPr>
      <w:spacing w:before="57"/>
    </w:pPr>
  </w:style>
  <w:style w:type="paragraph" w:customStyle="1" w:styleId="ECVOccupationalFieldHeading">
    <w:name w:val="_ECV_OccupationalFieldHeading"/>
    <w:basedOn w:val="ECVLeftHeading"/>
    <w:rsid w:val="005B7DE0"/>
    <w:pPr>
      <w:spacing w:before="57"/>
    </w:pPr>
  </w:style>
  <w:style w:type="paragraph" w:customStyle="1" w:styleId="ECVGenderRow">
    <w:name w:val="_ECV_GenderRow"/>
    <w:basedOn w:val="Normal"/>
    <w:rsid w:val="005B7DE0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B7DE0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5B7DE0"/>
  </w:style>
  <w:style w:type="paragraph" w:customStyle="1" w:styleId="ECVBusinessSectorRow">
    <w:name w:val="_ECV_BusinessSectorRow"/>
    <w:basedOn w:val="Normal"/>
    <w:rsid w:val="005B7DE0"/>
  </w:style>
  <w:style w:type="paragraph" w:customStyle="1" w:styleId="ECVBlueBox">
    <w:name w:val="_ECV_BlueBox"/>
    <w:basedOn w:val="ECVNarrowSpacing"/>
    <w:rsid w:val="005B7DE0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5B7DE0"/>
  </w:style>
  <w:style w:type="paragraph" w:customStyle="1" w:styleId="ESPText">
    <w:name w:val="_ESP_Text"/>
    <w:basedOn w:val="ECVText"/>
    <w:rsid w:val="005B7DE0"/>
  </w:style>
  <w:style w:type="paragraph" w:customStyle="1" w:styleId="ESPHeading">
    <w:name w:val="_ESP_Heading"/>
    <w:basedOn w:val="ESPText"/>
    <w:rsid w:val="005B7DE0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5B7DE0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5B7DE0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5B7DE0"/>
  </w:style>
  <w:style w:type="paragraph" w:customStyle="1" w:styleId="EuropassSectionDetails">
    <w:name w:val="Europass_SectionDetails"/>
    <w:basedOn w:val="Normal"/>
    <w:rsid w:val="005B7DE0"/>
    <w:pPr>
      <w:suppressLineNumbers/>
      <w:autoSpaceDE w:val="0"/>
      <w:spacing w:before="28" w:after="56" w:line="100" w:lineRule="atLeast"/>
    </w:pPr>
    <w:rPr>
      <w:sz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41A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41A"/>
    <w:rPr>
      <w:rFonts w:ascii="Tahoma" w:eastAsia="SimSun" w:hAnsi="Tahoma" w:cs="Mangal"/>
      <w:color w:val="3F3A38"/>
      <w:spacing w:val="-6"/>
      <w:kern w:val="1"/>
      <w:sz w:val="16"/>
      <w:szCs w:val="14"/>
      <w:lang w:val="ro-RO" w:eastAsia="hi-IN" w:bidi="hi-IN"/>
    </w:rPr>
  </w:style>
  <w:style w:type="paragraph" w:customStyle="1" w:styleId="CVNormal-FirstLine">
    <w:name w:val="CV Normal - First Line"/>
    <w:basedOn w:val="Normal"/>
    <w:next w:val="Normal"/>
    <w:rsid w:val="00F8506F"/>
    <w:pPr>
      <w:widowControl/>
      <w:spacing w:before="74"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eastAsia="ar-SA" w:bidi="ar-SA"/>
    </w:rPr>
  </w:style>
  <w:style w:type="paragraph" w:styleId="Frspaiere">
    <w:name w:val="No Spacing"/>
    <w:uiPriority w:val="1"/>
    <w:qFormat/>
    <w:rsid w:val="009B4ADE"/>
    <w:rPr>
      <w:rFonts w:ascii="Calibri" w:eastAsia="Calibri" w:hAnsi="Calibri"/>
      <w:sz w:val="22"/>
      <w:szCs w:val="22"/>
    </w:rPr>
  </w:style>
  <w:style w:type="character" w:styleId="MeniuneNerezolvat">
    <w:name w:val="Unresolved Mention"/>
    <w:basedOn w:val="Fontdeparagrafimplicit"/>
    <w:uiPriority w:val="99"/>
    <w:semiHidden/>
    <w:unhideWhenUsed/>
    <w:rsid w:val="0062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ro/resources/european-language-levels-ce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intellit.ici.r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ts.ulbsibiu.ro/transhiro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4658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Lienne</dc:creator>
  <cp:keywords>Europass, CV, Cedefop</cp:keywords>
  <dc:description>Europass CV</dc:description>
  <cp:lastModifiedBy>USER</cp:lastModifiedBy>
  <cp:revision>82</cp:revision>
  <cp:lastPrinted>1900-12-31T22:00:00Z</cp:lastPrinted>
  <dcterms:created xsi:type="dcterms:W3CDTF">2018-10-17T13:53:00Z</dcterms:created>
  <dcterms:modified xsi:type="dcterms:W3CDTF">2024-12-08T22:10:00Z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